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8D" w:rsidRDefault="006F1686" w:rsidP="006F1686">
      <w:pPr>
        <w:ind w:left="-1134" w:right="-1134"/>
        <w:rPr>
          <w:rFonts w:ascii="Times New Roman" w:hAnsi="Times New Roman" w:cs="Times New Roman"/>
        </w:rPr>
      </w:pPr>
      <w:bookmarkStart w:id="0" w:name="_GoBack"/>
      <w:r w:rsidRPr="006F168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668000" cy="6515100"/>
            <wp:effectExtent l="0" t="0" r="0" b="0"/>
            <wp:docPr id="5" name="Рисунок 5" descr="C:\Users\User\Downloads\PDF Scanner 23-09-23 12.1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DF Scanner 23-09-23 12.10.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917" cy="65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5B49" w:rsidRPr="00535B49" w:rsidRDefault="00535B49" w:rsidP="00535B49">
      <w:pPr>
        <w:widowControl w:val="0"/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35B49" w:rsidRPr="00535B49" w:rsidRDefault="00535B49" w:rsidP="00535B49">
      <w:pPr>
        <w:widowControl w:val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по литературе для 9 класса разработана на основе </w:t>
      </w:r>
      <w:r w:rsidRPr="00535B49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стандарта среднего (полного) общего образования, примерной программы по литературе для 9 класса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под 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>ред. Коровиной В.Я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. - М., «Просвещение», 2014 г. </w:t>
      </w:r>
    </w:p>
    <w:p w:rsidR="00535B49" w:rsidRPr="00535B49" w:rsidRDefault="00535B49" w:rsidP="00535B49">
      <w:pPr>
        <w:widowControl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35B49">
        <w:rPr>
          <w:rFonts w:ascii="Times New Roman" w:eastAsia="Calibri" w:hAnsi="Times New Roman" w:cs="Times New Roman"/>
          <w:sz w:val="24"/>
          <w:szCs w:val="24"/>
        </w:rPr>
        <w:tab/>
        <w:t xml:space="preserve">Программа реализована в 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>учебнике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«Литература». 9 </w:t>
      </w:r>
      <w:proofErr w:type="spellStart"/>
      <w:r w:rsidRPr="00535B49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Учебник </w:t>
      </w:r>
      <w:r w:rsidRPr="00535B49">
        <w:rPr>
          <w:rFonts w:ascii="Times New Roman" w:eastAsia="Calibri" w:hAnsi="Times New Roman" w:cs="Times New Roman"/>
          <w:sz w:val="24"/>
          <w:szCs w:val="24"/>
        </w:rPr>
        <w:t>для общеобразовательных учреждений. В 2 ч. под ред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>.   Коровиной В.Я</w:t>
      </w:r>
      <w:r w:rsidRPr="00535B49">
        <w:rPr>
          <w:rFonts w:ascii="Times New Roman" w:eastAsia="Calibri" w:hAnsi="Times New Roman" w:cs="Times New Roman"/>
          <w:sz w:val="24"/>
          <w:szCs w:val="24"/>
        </w:rPr>
        <w:t>. и др. М.: Просвещение, 2016 г.</w:t>
      </w:r>
    </w:p>
    <w:p w:rsidR="00535B49" w:rsidRPr="00535B49" w:rsidRDefault="00535B49" w:rsidP="00535B4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    Данная рабочая программа составлена для классов общеобразовательной направленности. 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по литературе для 9 класса разработана на основании следующих нормативных документов:</w:t>
      </w:r>
    </w:p>
    <w:p w:rsidR="00535B49" w:rsidRPr="00535B49" w:rsidRDefault="00535B49" w:rsidP="00535B49">
      <w:pPr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Федерального государственного образовательного стандарта основного общего образования.</w:t>
      </w:r>
    </w:p>
    <w:p w:rsidR="00535B49" w:rsidRPr="00535B49" w:rsidRDefault="00535B49" w:rsidP="00535B49">
      <w:pPr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2.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Примерной программы по литературе основного общего образования. </w:t>
      </w:r>
    </w:p>
    <w:p w:rsidR="00535B49" w:rsidRPr="00535B49" w:rsidRDefault="00535B49" w:rsidP="00535B49">
      <w:pPr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3.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Авторской программы по литературе к предметной линии учебников авторов В.Я. Коровиной, В.П. Журавлева, В.И. Коровина и других. </w:t>
      </w:r>
    </w:p>
    <w:p w:rsidR="00535B49" w:rsidRPr="00535B49" w:rsidRDefault="00535B49" w:rsidP="00535B49">
      <w:pPr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4.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Учебного плана МБОУ «СОШ» </w:t>
      </w:r>
      <w:proofErr w:type="spellStart"/>
      <w:r w:rsidRPr="00535B49">
        <w:rPr>
          <w:rFonts w:ascii="Times New Roman" w:hAnsi="Times New Roman" w:cs="Times New Roman"/>
          <w:sz w:val="24"/>
          <w:szCs w:val="24"/>
          <w:lang w:eastAsia="ar-SA"/>
        </w:rPr>
        <w:t>с.Сосновка</w:t>
      </w:r>
      <w:proofErr w:type="spellEnd"/>
      <w:r w:rsidRPr="00535B49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535B49" w:rsidRPr="00535B49" w:rsidRDefault="00535B49" w:rsidP="00535B49">
      <w:pPr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5.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Федерального перечня учебников.</w:t>
      </w:r>
    </w:p>
    <w:p w:rsidR="00535B49" w:rsidRPr="00535B49" w:rsidRDefault="00535B49" w:rsidP="00535B49">
      <w:pPr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 xml:space="preserve">На изучение программного материала учебным планом школы предусматривается </w:t>
      </w:r>
      <w:r w:rsidRPr="00535B49">
        <w:rPr>
          <w:rFonts w:ascii="Times New Roman" w:hAnsi="Times New Roman" w:cs="Times New Roman"/>
          <w:b/>
          <w:sz w:val="24"/>
          <w:szCs w:val="24"/>
          <w:lang w:eastAsia="ar-SA"/>
        </w:rPr>
        <w:t>102 часа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r w:rsidRPr="00535B49">
        <w:rPr>
          <w:rFonts w:ascii="Times New Roman" w:hAnsi="Times New Roman" w:cs="Times New Roman"/>
          <w:b/>
          <w:sz w:val="24"/>
          <w:szCs w:val="24"/>
          <w:lang w:eastAsia="ar-SA"/>
        </w:rPr>
        <w:t>3 часа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 xml:space="preserve"> в неделю).</w:t>
      </w:r>
    </w:p>
    <w:p w:rsidR="00535B49" w:rsidRPr="00535B49" w:rsidRDefault="00535B49" w:rsidP="00535B49">
      <w:pPr>
        <w:pStyle w:val="a7"/>
        <w:ind w:left="567"/>
        <w:jc w:val="center"/>
        <w:rPr>
          <w:rFonts w:ascii="Times New Roman" w:hAnsi="Times New Roman" w:cs="Times New Roman"/>
          <w:b/>
        </w:rPr>
      </w:pPr>
      <w:r w:rsidRPr="00535B49">
        <w:rPr>
          <w:rFonts w:ascii="Times New Roman" w:hAnsi="Times New Roman" w:cs="Times New Roman"/>
          <w:b/>
        </w:rPr>
        <w:t>1.Планируемые результаты освоения учебного предмета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b/>
          <w:sz w:val="24"/>
          <w:szCs w:val="24"/>
          <w:lang w:eastAsia="ar-SA"/>
        </w:rPr>
        <w:t>Личностные результаты: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человечества, усвоение гуманистических ценностей многонационального российского общества, воспитание чувства ответственности и долга перед Родиной;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spellStart"/>
      <w:r w:rsidRPr="00535B49">
        <w:rPr>
          <w:rFonts w:ascii="Times New Roman" w:hAnsi="Times New Roman" w:cs="Times New Roman"/>
          <w:b/>
          <w:sz w:val="24"/>
          <w:szCs w:val="24"/>
          <w:lang w:eastAsia="ar-SA"/>
        </w:rPr>
        <w:t>Метапредметные</w:t>
      </w:r>
      <w:proofErr w:type="spellEnd"/>
      <w:r w:rsidRPr="00535B49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результаты: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задач, соотносить свои действия с планируемыми результатами;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Смысловое чтение, умение организовывать учебное сотрудничество и совместную деятельность с учителем и сверстниками, работать индивидуально и в группах, находить общее решение и разрешать конфликты;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деятельности: владение устной и письменной речью, монологической контекстной речью;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Формирование и развитие компетентности в области использования информационно-коммуникационных технологий.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b/>
          <w:sz w:val="24"/>
          <w:szCs w:val="24"/>
          <w:lang w:eastAsia="ar-SA"/>
        </w:rPr>
        <w:t>Предметные результаты: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Понимание ключевых проблем изученных произведений древнерусской литературы, литературы XVIII века, русских писателей XIX-XX вв., литературы народов России и зарубежной литературы;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Понимание связи литературных произведений с эпохой их написания, выявления заложенных в них вневременных, непреходящих нравственных ценностей и их современного звучания;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Определение в произведении элементов сюжета, композиции, изобразительно-выразительных средств языка, понимание и роли в раскрытии идейно-художественного содержания произведения;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Формирование собственного отношения к произведениям литературы, их оценка;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Умение интерпретировать (в отдельных случаях) изученные литературные произведения;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Понимание авторской позиции и свое отношение к ней;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Восприятие на слух литературных произведений разных жанров, осмысленное чтение и адекватное восприятие;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тексту, создавать устные монологические высказывания разного типа, вести диалог;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>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вкуса;</w:t>
      </w:r>
    </w:p>
    <w:p w:rsidR="00535B49" w:rsidRPr="00535B49" w:rsidRDefault="00535B49" w:rsidP="00535B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35B49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535B49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Понимание русского слова в его эстетической функции, роли изобразительно-выразительных средств в создании художественны образов литературных произведений. </w:t>
      </w:r>
    </w:p>
    <w:p w:rsidR="00535B49" w:rsidRPr="00535B49" w:rsidRDefault="00535B49" w:rsidP="00535B49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2.ОСНОВНОЕ СОДЕРЖАНИЕ ПРОГРАММЫ</w:t>
      </w:r>
    </w:p>
    <w:p w:rsidR="00535B49" w:rsidRPr="008D1281" w:rsidRDefault="008D1281" w:rsidP="008D1281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Введение. </w:t>
      </w:r>
      <w:r w:rsidR="00535B49" w:rsidRPr="00535B49">
        <w:rPr>
          <w:rFonts w:ascii="Times New Roman" w:eastAsia="Calibri" w:hAnsi="Times New Roman" w:cs="Times New Roman"/>
          <w:sz w:val="24"/>
          <w:szCs w:val="24"/>
        </w:rPr>
        <w:t xml:space="preserve">Литература и ее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роль в духовной жизни человека. </w:t>
      </w:r>
      <w:r w:rsidR="00535B49" w:rsidRPr="00535B49">
        <w:rPr>
          <w:rFonts w:ascii="Times New Roman" w:eastAsia="Calibri" w:hAnsi="Times New Roman" w:cs="Times New Roman"/>
          <w:sz w:val="24"/>
          <w:szCs w:val="24"/>
        </w:rPr>
        <w:t>Шедевры родной литературы. Формирование потребно</w:t>
      </w:r>
      <w:r w:rsidR="00535B49" w:rsidRPr="00535B49">
        <w:rPr>
          <w:rFonts w:ascii="Times New Roman" w:eastAsia="Calibri" w:hAnsi="Times New Roman" w:cs="Times New Roman"/>
          <w:sz w:val="24"/>
          <w:szCs w:val="24"/>
        </w:rPr>
        <w:softHyphen/>
        <w:t>сти общения с искусством, возникновение и развитие творческой читательской самостоятельности.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:rsidR="00535B49" w:rsidRPr="008D1281" w:rsidRDefault="00535B49" w:rsidP="008D1281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ИЗ Д</w:t>
      </w:r>
      <w:r w:rsidR="008D1281">
        <w:rPr>
          <w:rFonts w:ascii="Times New Roman" w:eastAsia="Calibri" w:hAnsi="Times New Roman" w:cs="Times New Roman"/>
          <w:b/>
          <w:sz w:val="24"/>
          <w:szCs w:val="24"/>
        </w:rPr>
        <w:t xml:space="preserve">РЕВНЕРУССКОЙ ЛИТЕРАТУРЫ. </w:t>
      </w:r>
      <w:r w:rsidRPr="00535B49">
        <w:rPr>
          <w:rFonts w:ascii="Times New Roman" w:eastAsia="Calibri" w:hAnsi="Times New Roman" w:cs="Times New Roman"/>
          <w:sz w:val="24"/>
          <w:szCs w:val="24"/>
        </w:rPr>
        <w:t>Беседа о древнерусской литературе. Самобытный харак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тер древнерусской литературы. Богатство и разнообразие жанров.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«Слово о полку Игореве».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История открытия памятника, проблема авторства. Художественные особенности произве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дения. Значение «Слова...» для русской литературы после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дующих веков.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Слово как жанр древнерусской литературы.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ИЗ ЛИТЕРАТУРЫ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XVIII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  ВЕКА </w:t>
      </w:r>
    </w:p>
    <w:p w:rsidR="00535B49" w:rsidRPr="00535B49" w:rsidRDefault="00535B49" w:rsidP="008D128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Характеристика русской литературы </w:t>
      </w:r>
      <w:r w:rsidRPr="00535B49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="008D1281">
        <w:rPr>
          <w:rFonts w:ascii="Times New Roman" w:eastAsia="Calibri" w:hAnsi="Times New Roman" w:cs="Times New Roman"/>
          <w:sz w:val="24"/>
          <w:szCs w:val="24"/>
        </w:rPr>
        <w:t xml:space="preserve"> века. </w:t>
      </w:r>
      <w:r w:rsidRPr="00535B49">
        <w:rPr>
          <w:rFonts w:ascii="Times New Roman" w:eastAsia="Calibri" w:hAnsi="Times New Roman" w:cs="Times New Roman"/>
          <w:sz w:val="24"/>
          <w:szCs w:val="24"/>
        </w:rPr>
        <w:t>Граж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данский пафос русского классицизма.</w:t>
      </w:r>
    </w:p>
    <w:p w:rsidR="00535B49" w:rsidRPr="00535B49" w:rsidRDefault="00535B49" w:rsidP="008D128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3"/>
          <w:sz w:val="24"/>
          <w:szCs w:val="24"/>
        </w:rPr>
        <w:lastRenderedPageBreak/>
        <w:t>Михаил Васильевич Ломоносов.</w:t>
      </w:r>
      <w:r w:rsidRPr="00535B4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535B49">
        <w:rPr>
          <w:rFonts w:ascii="Times New Roman" w:eastAsia="Calibri" w:hAnsi="Times New Roman" w:cs="Times New Roman"/>
          <w:sz w:val="24"/>
          <w:szCs w:val="24"/>
        </w:rPr>
        <w:t>Ученый, поэт, реформатор русского литер</w:t>
      </w:r>
      <w:r w:rsidR="008D1281">
        <w:rPr>
          <w:rFonts w:ascii="Times New Roman" w:eastAsia="Calibri" w:hAnsi="Times New Roman" w:cs="Times New Roman"/>
          <w:sz w:val="24"/>
          <w:szCs w:val="24"/>
        </w:rPr>
        <w:t xml:space="preserve">атурного языка и стиха.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«Вечернее размышление о Божием величестве при слу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 xml:space="preserve">чае великого северного сияния», «Ода на день восшествия </w:t>
      </w:r>
      <w:r w:rsidRPr="00535B4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 xml:space="preserve">на Всероссийский престол </w:t>
      </w:r>
      <w:proofErr w:type="spellStart"/>
      <w:r w:rsidRPr="00535B4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ея</w:t>
      </w:r>
      <w:proofErr w:type="spellEnd"/>
      <w:r w:rsidRPr="00535B4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 xml:space="preserve"> Величества государыни Им</w:t>
      </w:r>
      <w:r w:rsidRPr="00535B4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softHyphen/>
      </w:r>
      <w:r w:rsidRPr="00535B4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ператрицы </w:t>
      </w:r>
      <w:proofErr w:type="spellStart"/>
      <w:r w:rsidRPr="00535B4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>Елисаветы</w:t>
      </w:r>
      <w:proofErr w:type="spellEnd"/>
      <w:r w:rsidRPr="00535B4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 Петровны 1747 года».</w:t>
      </w:r>
      <w:r w:rsidRPr="00535B4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5"/>
          <w:sz w:val="24"/>
          <w:szCs w:val="24"/>
        </w:rPr>
        <w:t>Прославле</w:t>
      </w:r>
      <w:r w:rsidRPr="00535B49">
        <w:rPr>
          <w:rFonts w:ascii="Times New Roman" w:eastAsia="Calibri" w:hAnsi="Times New Roman" w:cs="Times New Roman"/>
          <w:spacing w:val="-5"/>
          <w:sz w:val="24"/>
          <w:szCs w:val="24"/>
        </w:rPr>
        <w:softHyphen/>
      </w:r>
      <w:r w:rsidRPr="00535B49">
        <w:rPr>
          <w:rFonts w:ascii="Times New Roman" w:eastAsia="Calibri" w:hAnsi="Times New Roman" w:cs="Times New Roman"/>
          <w:sz w:val="24"/>
          <w:szCs w:val="24"/>
        </w:rPr>
        <w:t>ние Родины, мира, науки и просвещения в произведениях Ломоносова.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Ода как жанр лирической по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эзии.</w:t>
      </w:r>
    </w:p>
    <w:p w:rsidR="00535B49" w:rsidRPr="00535B49" w:rsidRDefault="00535B49" w:rsidP="008D128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Гавриил Романович Державин</w:t>
      </w:r>
      <w:r w:rsidRPr="00535B49">
        <w:rPr>
          <w:rFonts w:ascii="Times New Roman" w:eastAsia="Calibri" w:hAnsi="Times New Roman" w:cs="Times New Roman"/>
          <w:spacing w:val="-4"/>
          <w:sz w:val="24"/>
          <w:szCs w:val="24"/>
        </w:rPr>
        <w:t>. Жизнь и творчество. (Об</w:t>
      </w:r>
      <w:r w:rsidRPr="00535B49">
        <w:rPr>
          <w:rFonts w:ascii="Times New Roman" w:eastAsia="Calibri" w:hAnsi="Times New Roman" w:cs="Times New Roman"/>
          <w:spacing w:val="-4"/>
          <w:sz w:val="24"/>
          <w:szCs w:val="24"/>
        </w:rPr>
        <w:softHyphen/>
      </w:r>
      <w:r w:rsidR="008D1281">
        <w:rPr>
          <w:rFonts w:ascii="Times New Roman" w:eastAsia="Calibri" w:hAnsi="Times New Roman" w:cs="Times New Roman"/>
          <w:sz w:val="24"/>
          <w:szCs w:val="24"/>
        </w:rPr>
        <w:t xml:space="preserve">зор.)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«Властителям и судиям».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Тема несправедливости силь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ных мира сего. «Высокий» слог и ораторские, деклам</w:t>
      </w:r>
      <w:r w:rsidR="008D1281">
        <w:rPr>
          <w:rFonts w:ascii="Times New Roman" w:eastAsia="Calibri" w:hAnsi="Times New Roman" w:cs="Times New Roman"/>
          <w:sz w:val="24"/>
          <w:szCs w:val="24"/>
        </w:rPr>
        <w:t>аци</w:t>
      </w:r>
      <w:r w:rsidR="008D1281">
        <w:rPr>
          <w:rFonts w:ascii="Times New Roman" w:eastAsia="Calibri" w:hAnsi="Times New Roman" w:cs="Times New Roman"/>
          <w:sz w:val="24"/>
          <w:szCs w:val="24"/>
        </w:rPr>
        <w:softHyphen/>
        <w:t xml:space="preserve">онные интонации.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«Памятник».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Традиции Горация. Мысль о бессмертии поэта. «Забавный русский слог» Державина и его особен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ности. Оценка в стихотворении собственного поэтического новаторства.</w:t>
      </w:r>
    </w:p>
    <w:p w:rsidR="00535B49" w:rsidRPr="00535B49" w:rsidRDefault="00535B49" w:rsidP="008D128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Николай Михайлович Карамзин.</w:t>
      </w:r>
      <w:r w:rsidR="008D1281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«Бедная Лиза»,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стихотворение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«Осень».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Сенти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ской литературы.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Сентиментализм (начальные представления).</w:t>
      </w:r>
    </w:p>
    <w:p w:rsidR="00535B49" w:rsidRPr="005C3A8C" w:rsidRDefault="00535B49" w:rsidP="005C3A8C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ИЗ   </w:t>
      </w:r>
      <w:proofErr w:type="gramStart"/>
      <w:r w:rsidRPr="00535B49">
        <w:rPr>
          <w:rFonts w:ascii="Times New Roman" w:eastAsia="Calibri" w:hAnsi="Times New Roman" w:cs="Times New Roman"/>
          <w:b/>
          <w:sz w:val="24"/>
          <w:szCs w:val="24"/>
        </w:rPr>
        <w:t>РУССКОЙ  ЛИТЕРАТУРЫ</w:t>
      </w:r>
      <w:proofErr w:type="gramEnd"/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 ВЕКА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Беседа об авторах и произведениях, определивших лицо литературы </w:t>
      </w:r>
      <w:r w:rsidRPr="00535B4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века. Поэзия, проза, драматургия </w:t>
      </w:r>
      <w:r w:rsidRPr="00535B4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века в русской критике, публицистике, мемуарной литературе.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Василий Андреевич Жуковский.</w:t>
      </w:r>
      <w:r w:rsidRPr="00535B4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(Обзор.)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«Море».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Романтический образ моря.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«Невыразимое».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Границы выразимого. Возможности по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этического языка и трудности, встающие на пути поэт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а. Отношение романтика к слову.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«Светлана».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Жанр баллады в творчестве Жуковского: </w:t>
      </w:r>
      <w:proofErr w:type="spellStart"/>
      <w:r w:rsidRPr="00535B49">
        <w:rPr>
          <w:rFonts w:ascii="Times New Roman" w:eastAsia="Calibri" w:hAnsi="Times New Roman" w:cs="Times New Roman"/>
          <w:sz w:val="24"/>
          <w:szCs w:val="24"/>
        </w:rPr>
        <w:t>сюжетность</w:t>
      </w:r>
      <w:proofErr w:type="spellEnd"/>
      <w:r w:rsidRPr="00535B49">
        <w:rPr>
          <w:rFonts w:ascii="Times New Roman" w:eastAsia="Calibri" w:hAnsi="Times New Roman" w:cs="Times New Roman"/>
          <w:sz w:val="24"/>
          <w:szCs w:val="24"/>
        </w:rPr>
        <w:t>, фантастика, фольклорное начало. Баллада «Светлана» — пример преображения традиционной фанта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стической баллады. 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Баллада (развитие представ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лений).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Александр Сергеевич Грибоедов.</w:t>
      </w:r>
      <w:r w:rsidRPr="00535B4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(Обзор.)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«Горе от ума».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(И. А. Гончаров. «</w:t>
      </w:r>
      <w:proofErr w:type="spellStart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Мильон</w:t>
      </w:r>
      <w:proofErr w:type="spellEnd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терзаний»)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 w:rsidRPr="00535B49">
        <w:rPr>
          <w:rFonts w:ascii="Times New Roman" w:eastAsia="Calibri" w:hAnsi="Times New Roman" w:cs="Times New Roman"/>
          <w:sz w:val="24"/>
          <w:szCs w:val="24"/>
        </w:rPr>
        <w:t>Преодоление канонов классицизма в комедии.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5"/>
          <w:sz w:val="24"/>
          <w:szCs w:val="24"/>
        </w:rPr>
        <w:t>Александр Сергеевич Пушкин.</w:t>
      </w:r>
      <w:r w:rsidRPr="00535B4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Жизнь и творчество. 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(Обзор.)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Стихотворения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Одухотворенность, чистота, чувство любви. Дружба и друзья в лирике Пушкина. Разду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мья о смысле жизни, о поэзии...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Поэма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Цыганы</w:t>
      </w:r>
      <w:proofErr w:type="spellEnd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«Евгений Онегин».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Обзор содержания. «Евгений Оне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гин» — роман в стихах. Творческая история. Образы глав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ных героев. Основная сюжетная линия и лирические от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ступления. </w:t>
      </w:r>
      <w:proofErr w:type="spellStart"/>
      <w:r w:rsidRPr="00535B49">
        <w:rPr>
          <w:rFonts w:ascii="Times New Roman" w:eastAsia="Calibri" w:hAnsi="Times New Roman" w:cs="Times New Roman"/>
          <w:sz w:val="24"/>
          <w:szCs w:val="24"/>
        </w:rPr>
        <w:t>Онегинская</w:t>
      </w:r>
      <w:proofErr w:type="spellEnd"/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строфа. Структура текста. Россия в </w:t>
      </w:r>
      <w:r w:rsidRPr="00535B49">
        <w:rPr>
          <w:rFonts w:ascii="Times New Roman" w:eastAsia="Calibri" w:hAnsi="Times New Roman" w:cs="Times New Roman"/>
          <w:sz w:val="24"/>
          <w:szCs w:val="24"/>
        </w:rPr>
        <w:lastRenderedPageBreak/>
        <w:t>романе. Герои романа. Татьяна — нравственный идеал Пушкина. Типическое и индивидуальное в судьбах Ленского и Оне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гина. Автор как идейно-композиционный и лирический центр романа. </w:t>
      </w:r>
      <w:r w:rsidRPr="00535B4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«Моцарт и Сальери».</w:t>
      </w:r>
      <w:r w:rsidRPr="00535B49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Проблема «гения и злодейства». </w:t>
      </w:r>
      <w:r w:rsidRPr="00535B49">
        <w:rPr>
          <w:rFonts w:ascii="Times New Roman" w:eastAsia="Calibri" w:hAnsi="Times New Roman" w:cs="Times New Roman"/>
          <w:sz w:val="24"/>
          <w:szCs w:val="24"/>
        </w:rPr>
        <w:t>Трагедийное начало «Моцарта и Сальери». Два типа миро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Роман в стихах (начальные пред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Михаил Юрьевич Лермонтов.</w:t>
      </w:r>
      <w:r w:rsidRPr="00535B4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(Обзор.)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«Герой нашего времени».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Обзор содержания. «Герой на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шего времени» — первый психологический роман в рус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ской литературе, роман о незаурядной личности. Главные и второстепенные герои. Особенности композиции. Печорин — «самый любопыт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ный предмет своих наблюдений» (В. Г. Белинский). Повесть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«Фаталист»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и ее философско-композиционное значение. Споры о романтиз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ме и реализме романа. Поэзия Лермонтова и «Герой наше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го времени» в критике В. Г. Б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елинского.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Основные мотивы лирики.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рок», «Нет, не тебя так пылко я люблю...».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Пафос вольности, чувство одиночества, тема любви, поэта и поэзии.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Понятие о романтизме (закреп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чальные представления).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3"/>
          <w:sz w:val="24"/>
          <w:szCs w:val="24"/>
        </w:rPr>
        <w:t>Николай Васильевич Гоголь.</w:t>
      </w:r>
      <w:r w:rsidRPr="00535B4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(Обзор)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«Мертвые души»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— история создания. Смысл названия поэмы. Система образов. Мертвые и живые души. Чичи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ков — «приобретатель», новый герой эпохи.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Поэма в оценках Белинского. Ответ Гоголя на критику Белин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ского.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</w:t>
      </w:r>
      <w:proofErr w:type="spellStart"/>
      <w:r w:rsidRPr="00535B49">
        <w:rPr>
          <w:rFonts w:ascii="Times New Roman" w:eastAsia="Calibri" w:hAnsi="Times New Roman" w:cs="Times New Roman"/>
          <w:i/>
          <w:sz w:val="24"/>
          <w:szCs w:val="24"/>
        </w:rPr>
        <w:t>комикование</w:t>
      </w:r>
      <w:proofErr w:type="spellEnd"/>
      <w:r w:rsidRPr="00535B49">
        <w:rPr>
          <w:rFonts w:ascii="Times New Roman" w:eastAsia="Calibri" w:hAnsi="Times New Roman" w:cs="Times New Roman"/>
          <w:i/>
          <w:sz w:val="24"/>
          <w:szCs w:val="24"/>
        </w:rPr>
        <w:t>, дружеский смех (развитие представлений).</w:t>
      </w:r>
    </w:p>
    <w:p w:rsidR="00535B49" w:rsidRPr="000600EC" w:rsidRDefault="00535B49" w:rsidP="000600EC">
      <w:pPr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1"/>
          <w:sz w:val="24"/>
          <w:szCs w:val="24"/>
        </w:rPr>
        <w:t>Александр Николаевич Островский.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 Слово о писателе.</w:t>
      </w:r>
      <w:r w:rsidR="000600E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«Бедность не порок».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Патриархальный мир в пьесе и угроза его распада. Любовь в патриархальном мире. Любовь </w:t>
      </w:r>
      <w:proofErr w:type="spellStart"/>
      <w:r w:rsidRPr="00535B49">
        <w:rPr>
          <w:rFonts w:ascii="Times New Roman" w:eastAsia="Calibri" w:hAnsi="Times New Roman" w:cs="Times New Roman"/>
          <w:sz w:val="24"/>
          <w:szCs w:val="24"/>
        </w:rPr>
        <w:t>Гордеевна</w:t>
      </w:r>
      <w:proofErr w:type="spellEnd"/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Комедия как жанр драматургии (развитие понятия).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Федор Михайлович Достоевский.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«Белые ночи».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Тип «петербургского мечтателя» — жад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ного к жизни и одновременно нежного, доброго, несчаст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ности» в понимании Достоевского.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Теория   литературы. Повесть (развитие понятия).</w:t>
      </w:r>
    </w:p>
    <w:p w:rsidR="00535B49" w:rsidRPr="00535B49" w:rsidRDefault="00535B49" w:rsidP="000600E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Антон Павлович Чехов.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535B4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«Тоска», «Смерть чиновника».</w:t>
      </w:r>
      <w:r w:rsidRPr="00535B49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Истинные и ложные </w:t>
      </w:r>
      <w:r w:rsidRPr="00535B49">
        <w:rPr>
          <w:rFonts w:ascii="Times New Roman" w:eastAsia="Calibri" w:hAnsi="Times New Roman" w:cs="Times New Roman"/>
          <w:sz w:val="24"/>
          <w:szCs w:val="24"/>
        </w:rPr>
        <w:t>ценности героев рассказа.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представлений о жан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ровых особенностях рассказа.</w:t>
      </w:r>
    </w:p>
    <w:p w:rsidR="00535B49" w:rsidRPr="000600EC" w:rsidRDefault="00535B49" w:rsidP="000600EC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Из поэзии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="000600EC">
        <w:rPr>
          <w:rFonts w:ascii="Times New Roman" w:eastAsia="Calibri" w:hAnsi="Times New Roman" w:cs="Times New Roman"/>
          <w:b/>
          <w:sz w:val="24"/>
          <w:szCs w:val="24"/>
        </w:rPr>
        <w:t xml:space="preserve"> века. </w:t>
      </w:r>
      <w:r w:rsidRPr="00535B49">
        <w:rPr>
          <w:rFonts w:ascii="Times New Roman" w:eastAsia="Calibri" w:hAnsi="Times New Roman" w:cs="Times New Roman"/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представлений о видах (жанрах) лирических произведений.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ИЗ   РУССКОЙ ЛИТЕРАТУРЫ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ВЕКА 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>Богатство и разнообразие жанров и направлений рус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ской литературы </w:t>
      </w:r>
      <w:r w:rsidRPr="00535B4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535B49" w:rsidRPr="000600EC" w:rsidRDefault="00535B49" w:rsidP="000600EC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Из русской прозы  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0600EC">
        <w:rPr>
          <w:rFonts w:ascii="Times New Roman" w:eastAsia="Calibri" w:hAnsi="Times New Roman" w:cs="Times New Roman"/>
          <w:b/>
          <w:sz w:val="24"/>
          <w:szCs w:val="24"/>
        </w:rPr>
        <w:t xml:space="preserve"> века,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Беседа о разнообразии видов и жанров прозаических произведений </w:t>
      </w:r>
      <w:r w:rsidRPr="00535B4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века, о ведущих прозаиках России.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Иван Алексеевич Бунин.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Рассказ </w:t>
      </w:r>
      <w:r w:rsidRPr="00535B49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«Темные аллеи».</w:t>
      </w:r>
      <w:r w:rsidRPr="00535B4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Печальная история любви людей </w:t>
      </w:r>
      <w:r w:rsidRPr="00535B49">
        <w:rPr>
          <w:rFonts w:ascii="Times New Roman" w:eastAsia="Calibri" w:hAnsi="Times New Roman" w:cs="Times New Roman"/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Михаил Афанасьевич Булгаков.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«Собачье сердце».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История создания и судьба повести. Смысл названия. Система образов произведения. Поэти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ка Булгакова-сатирика. Прием гротеска в повести.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Художественная условность, фан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тастика, сатира (развитие понятий).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Михаил Александрович Шолохов.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Рассказ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«Судьба человека».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женика. 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5A7AC" wp14:editId="73EE4421">
                <wp:simplePos x="0" y="0"/>
                <wp:positionH relativeFrom="margin">
                  <wp:posOffset>8677910</wp:posOffset>
                </wp:positionH>
                <wp:positionV relativeFrom="paragraph">
                  <wp:posOffset>6160135</wp:posOffset>
                </wp:positionV>
                <wp:extent cx="0" cy="582295"/>
                <wp:effectExtent l="7620" t="12065" r="11430" b="571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B7E44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" strokeweight=".09mm">
                <v:stroke joinstyle="miter"/>
                <w10:wrap anchorx="margin"/>
              </v:line>
            </w:pict>
          </mc:Fallback>
        </mc:AlternateConten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Реализм в художественной ли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тературе. Реалистическая типизация (углубление понятия).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Александр Исаевич Солженицын.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 Рассказ 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«Матренин двор». </w:t>
      </w:r>
      <w:r w:rsidRPr="00535B49">
        <w:rPr>
          <w:rFonts w:ascii="Times New Roman" w:eastAsia="Calibri" w:hAnsi="Times New Roman" w:cs="Times New Roman"/>
          <w:sz w:val="24"/>
          <w:szCs w:val="24"/>
        </w:rPr>
        <w:t>Образ праведницы. Трагизм судьбы героини. Жизненная основа притчи.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Притча (углубление понятия).</w:t>
      </w:r>
    </w:p>
    <w:p w:rsidR="00535B49" w:rsidRPr="000600EC" w:rsidRDefault="00535B49" w:rsidP="000600EC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Из русской поэзии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0600EC">
        <w:rPr>
          <w:rFonts w:ascii="Times New Roman" w:eastAsia="Calibri" w:hAnsi="Times New Roman" w:cs="Times New Roman"/>
          <w:b/>
          <w:sz w:val="24"/>
          <w:szCs w:val="24"/>
        </w:rPr>
        <w:t xml:space="preserve"> века.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Общий обзор и изучение одной из монографических тем (по выбору учителя). 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Александр Александрович Блок.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«Ветер принес издалека...», «Заклятие огнем и мра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славе...».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Глубокое, проникновенное чувство Родины. Своеобразие лирических интонаций Блока. Образы и ритмы поэта.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Сергей Александрович Есенин.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Тема любви в лирике поэта. Народно-песенная основа произведений по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Владимир Владимирович Маяковский.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«Послушайте!»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и другие стихотворения по выбору учи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теля и учащихся. Новаторство Маяковского-поэта. Своеоб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разие стиха, ритма, словотворчества. Маяковский о труде поэта.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Марина Ивановна Цветаева.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gramStart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Идешь,   </w:t>
      </w:r>
      <w:proofErr w:type="gramEnd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  меня  похожий...»,   «Бабушке»,   «Мне  нра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Николай Алексеевич Заболоцкий.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Стихотворения о че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Анна Андреевна Ахматова.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 Слово о поэте.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Стихотворные произведения из книг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«Четки», «Белая стая», «Вечер», «Подорожник», «Трост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ник», «Бег времени».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Борис Леонидович Пастернак.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крест...».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Философская глубина лирики Б. Пастернака. Одухотворенная предмет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ность </w:t>
      </w:r>
      <w:proofErr w:type="spellStart"/>
      <w:r w:rsidRPr="00535B49">
        <w:rPr>
          <w:rFonts w:ascii="Times New Roman" w:eastAsia="Calibri" w:hAnsi="Times New Roman" w:cs="Times New Roman"/>
          <w:sz w:val="24"/>
          <w:szCs w:val="24"/>
        </w:rPr>
        <w:t>пастернаковской</w:t>
      </w:r>
      <w:proofErr w:type="spellEnd"/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поэзии. Приобщение вечных тем к современности в стихах о природе и любви.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535B49">
        <w:rPr>
          <w:rFonts w:ascii="Times New Roman" w:eastAsia="Calibri" w:hAnsi="Times New Roman" w:cs="Times New Roman"/>
          <w:b/>
          <w:sz w:val="24"/>
          <w:szCs w:val="24"/>
        </w:rPr>
        <w:t>Трифонович</w:t>
      </w:r>
      <w:proofErr w:type="spellEnd"/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 Твардовский.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 xml:space="preserve">«Урожай», «Родное», «Весенние строчки», «Матери»,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«Страна </w:t>
      </w:r>
      <w:proofErr w:type="spellStart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Муравия</w:t>
      </w:r>
      <w:proofErr w:type="spellEnd"/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(отрывки из поэмы). Стихотворения о Родине, о природе. Интонация и стиль стихотворений.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 xml:space="preserve">Теория литературы. </w:t>
      </w:r>
      <w:proofErr w:type="spellStart"/>
      <w:r w:rsidRPr="00535B49">
        <w:rPr>
          <w:rFonts w:ascii="Times New Roman" w:eastAsia="Calibri" w:hAnsi="Times New Roman" w:cs="Times New Roman"/>
          <w:i/>
          <w:sz w:val="24"/>
          <w:szCs w:val="24"/>
        </w:rPr>
        <w:t>Силлаботоническая</w:t>
      </w:r>
      <w:proofErr w:type="spellEnd"/>
      <w:r w:rsidRPr="00535B49">
        <w:rPr>
          <w:rFonts w:ascii="Times New Roman" w:eastAsia="Calibri" w:hAnsi="Times New Roman" w:cs="Times New Roman"/>
          <w:i/>
          <w:sz w:val="24"/>
          <w:szCs w:val="24"/>
        </w:rPr>
        <w:t xml:space="preserve"> и тоничес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кая системы стихосложения.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t>Виды рифм. Способы рифмов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ки (углубление представлений).</w:t>
      </w:r>
    </w:p>
    <w:p w:rsidR="00535B49" w:rsidRPr="000600EC" w:rsidRDefault="00535B49" w:rsidP="000600EC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 xml:space="preserve">Песни и романсы на стихи поэтов 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>—</w:t>
      </w:r>
      <w:r w:rsidRPr="00535B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0600EC">
        <w:rPr>
          <w:rFonts w:ascii="Times New Roman" w:eastAsia="Calibri" w:hAnsi="Times New Roman" w:cs="Times New Roman"/>
          <w:b/>
          <w:sz w:val="24"/>
          <w:szCs w:val="24"/>
        </w:rPr>
        <w:t xml:space="preserve"> веков. 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t>Н. Языков. В. Сол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softHyphen/>
      </w:r>
      <w:r w:rsidRPr="00535B49">
        <w:rPr>
          <w:rFonts w:ascii="Times New Roman" w:eastAsia="Calibri" w:hAnsi="Times New Roman" w:cs="Times New Roman"/>
          <w:sz w:val="24"/>
          <w:szCs w:val="24"/>
        </w:rPr>
        <w:t>логуб.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t>Н. Некрасов.</w:t>
      </w:r>
      <w:r w:rsidRPr="00535B4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А. Вертинский. Н. Заболоцкий. </w:t>
      </w:r>
      <w:r w:rsidRPr="00535B49">
        <w:rPr>
          <w:rFonts w:ascii="Times New Roman" w:eastAsia="Calibri" w:hAnsi="Times New Roman" w:cs="Times New Roman"/>
          <w:sz w:val="24"/>
          <w:szCs w:val="24"/>
        </w:rPr>
        <w:t>Романсы и песни как синтетиче</w:t>
      </w:r>
      <w:r w:rsidRPr="00535B4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88D3E" wp14:editId="410F42B0">
                <wp:simplePos x="0" y="0"/>
                <wp:positionH relativeFrom="margin">
                  <wp:posOffset>8735695</wp:posOffset>
                </wp:positionH>
                <wp:positionV relativeFrom="paragraph">
                  <wp:posOffset>6343015</wp:posOffset>
                </wp:positionV>
                <wp:extent cx="0" cy="259080"/>
                <wp:effectExtent l="8255" t="13970" r="1079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502C1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" strokeweight=".09mm">
                <v:stroke joinstyle="miter"/>
                <w10:wrap anchorx="margin"/>
              </v:line>
            </w:pict>
          </mc:Fallback>
        </mc:AlternateContent>
      </w:r>
      <w:r w:rsidRPr="00535B49">
        <w:rPr>
          <w:rFonts w:ascii="Times New Roman" w:eastAsia="Calibri" w:hAnsi="Times New Roman" w:cs="Times New Roman"/>
          <w:sz w:val="24"/>
          <w:szCs w:val="24"/>
        </w:rPr>
        <w:t>ский жанр, посредством словесного и музыкального ис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кусства выражающий переживания, мысли, настроения человека.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ИЗ ЗАРУБЕЖНОЙ ЛИТЕРАТУРЫ </w:t>
      </w:r>
    </w:p>
    <w:p w:rsidR="00535B49" w:rsidRPr="005C3A8C" w:rsidRDefault="00535B49" w:rsidP="005C3A8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sz w:val="24"/>
          <w:szCs w:val="24"/>
        </w:rPr>
        <w:t>Античная лирика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b/>
          <w:sz w:val="24"/>
          <w:szCs w:val="24"/>
        </w:rPr>
        <w:t>Гай Валерий Катулл.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  <w:r w:rsidR="005C3A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«Нет, ни одна средь женщин...», «Нет, не надейся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приязнь заслужить...».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Целомудренность, сжатость и тщательная проверка чувств разумом. Пушкин как переводчик Катулла 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>{«Мальчику»).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Гораций.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воздвиг памятник...».</w:t>
      </w:r>
      <w:r w:rsidRPr="00535B4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z w:val="24"/>
          <w:szCs w:val="24"/>
        </w:rPr>
        <w:t>Поэтическое творчество в системе человеческого бытия. Тради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 xml:space="preserve">ции </w:t>
      </w:r>
      <w:proofErr w:type="spellStart"/>
      <w:r w:rsidRPr="00535B49">
        <w:rPr>
          <w:rFonts w:ascii="Times New Roman" w:eastAsia="Calibri" w:hAnsi="Times New Roman" w:cs="Times New Roman"/>
          <w:sz w:val="24"/>
          <w:szCs w:val="24"/>
        </w:rPr>
        <w:t>горацианской</w:t>
      </w:r>
      <w:proofErr w:type="spellEnd"/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оды в творчестве Державина и Пушкина.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Данте Алигьери.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Слово о</w:t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 поэте. </w:t>
      </w:r>
      <w:r w:rsidRPr="00535B49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«Божественная комедия»</w:t>
      </w:r>
      <w:r w:rsidRPr="00535B49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 xml:space="preserve"> </w:t>
      </w:r>
      <w:r w:rsidRPr="00535B4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(фрагменты). Множественность </w:t>
      </w:r>
      <w:r w:rsidRPr="00535B4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смыслов поэмы: буквальный, </w:t>
      </w:r>
      <w:r w:rsidRPr="00535B49">
        <w:rPr>
          <w:rFonts w:ascii="Times New Roman" w:eastAsia="Calibri" w:hAnsi="Times New Roman" w:cs="Times New Roman"/>
          <w:sz w:val="24"/>
          <w:szCs w:val="24"/>
        </w:rPr>
        <w:t>моральный. Универсально-философский харак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тер поэмы.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Уильям Шекспир.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стве Шекспира. Характеристик</w:t>
      </w:r>
      <w:r w:rsidR="000600EC">
        <w:rPr>
          <w:rFonts w:ascii="Times New Roman" w:eastAsia="Calibri" w:hAnsi="Times New Roman" w:cs="Times New Roman"/>
          <w:sz w:val="24"/>
          <w:szCs w:val="24"/>
        </w:rPr>
        <w:t>и гуманизма эпохи Возрож</w:t>
      </w:r>
      <w:r w:rsidR="000600EC">
        <w:rPr>
          <w:rFonts w:ascii="Times New Roman" w:eastAsia="Calibri" w:hAnsi="Times New Roman" w:cs="Times New Roman"/>
          <w:sz w:val="24"/>
          <w:szCs w:val="24"/>
        </w:rPr>
        <w:softHyphen/>
        <w:t xml:space="preserve">дения.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«Гамлет» </w:t>
      </w:r>
      <w:r w:rsidRPr="00535B49">
        <w:rPr>
          <w:rFonts w:ascii="Times New Roman" w:eastAsia="Calibri" w:hAnsi="Times New Roman" w:cs="Times New Roman"/>
          <w:sz w:val="24"/>
          <w:szCs w:val="24"/>
        </w:rPr>
        <w:t>Образ Гам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  <w:t>лета, гуманиста эпохи Возрождения. Шекспир и русская литература.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Трагедия как драматический жанр (углубление понятия</w:t>
      </w:r>
      <w:r w:rsidRPr="00535B49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35B49" w:rsidRPr="00535B49" w:rsidRDefault="00535B49" w:rsidP="000600E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sz w:val="24"/>
          <w:szCs w:val="24"/>
        </w:rPr>
        <w:t>Иоганн Вольфганг Гете.</w:t>
      </w:r>
      <w:r w:rsidRPr="00535B4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 w:rsidRPr="00535B49">
        <w:rPr>
          <w:rFonts w:ascii="Times New Roman" w:eastAsia="Calibri" w:hAnsi="Times New Roman" w:cs="Times New Roman"/>
          <w:sz w:val="24"/>
          <w:szCs w:val="24"/>
        </w:rPr>
        <w:softHyphen/>
      </w:r>
      <w:r w:rsidR="000600EC">
        <w:rPr>
          <w:rFonts w:ascii="Times New Roman" w:eastAsia="Calibri" w:hAnsi="Times New Roman" w:cs="Times New Roman"/>
          <w:sz w:val="24"/>
          <w:szCs w:val="24"/>
        </w:rPr>
        <w:t xml:space="preserve">свещения. </w:t>
      </w:r>
      <w:r w:rsidRPr="00535B4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«Фауст»</w:t>
      </w:r>
      <w:r w:rsidRPr="00535B49">
        <w:rPr>
          <w:rFonts w:ascii="Times New Roman" w:eastAsia="Calibri" w:hAnsi="Times New Roman" w:cs="Times New Roman"/>
          <w:sz w:val="24"/>
          <w:szCs w:val="24"/>
        </w:rPr>
        <w:t>— философская трагедия эпохи Просвещения. Сюжет и композиция трагедии. Фауст как вечный образ мировой литературы. Гете и русская литература.</w:t>
      </w:r>
    </w:p>
    <w:p w:rsidR="00535B49" w:rsidRPr="00535B49" w:rsidRDefault="00535B49" w:rsidP="00535B4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5B4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Философско-драматическая по</w:t>
      </w:r>
      <w:r w:rsidRPr="00535B49">
        <w:rPr>
          <w:rFonts w:ascii="Times New Roman" w:eastAsia="Calibri" w:hAnsi="Times New Roman" w:cs="Times New Roman"/>
          <w:i/>
          <w:sz w:val="24"/>
          <w:szCs w:val="24"/>
        </w:rPr>
        <w:softHyphen/>
        <w:t>эма.</w:t>
      </w:r>
    </w:p>
    <w:p w:rsidR="00535B49" w:rsidRPr="006A3049" w:rsidRDefault="00535B49" w:rsidP="006A3049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5B49">
        <w:rPr>
          <w:rFonts w:ascii="Times New Roman" w:eastAsia="Calibri" w:hAnsi="Times New Roman" w:cs="Times New Roman"/>
          <w:b/>
          <w:color w:val="333333"/>
          <w:sz w:val="24"/>
          <w:szCs w:val="24"/>
        </w:rPr>
        <w:t>3.Тематическое планирование</w:t>
      </w:r>
    </w:p>
    <w:tbl>
      <w:tblPr>
        <w:tblW w:w="151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78"/>
        <w:gridCol w:w="1276"/>
        <w:gridCol w:w="850"/>
        <w:gridCol w:w="992"/>
      </w:tblGrid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Кол.ч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К/Р</w:t>
            </w: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535B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литературы </w:t>
            </w:r>
            <w:r w:rsidRPr="00535B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века:</w:t>
            </w: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 xml:space="preserve"> М.В. Ломоносов. Г.Р. Державин. Н.М. Карамзин.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русской литературы XIX 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В.А. Жуковский</w:t>
            </w: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А.С. Грибоедов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А.С. Пушкин.</w:t>
            </w: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М.Ю. Лермонтов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Н.В. Гоголь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Ф.М. Достоевский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022">
              <w:rPr>
                <w:rFonts w:ascii="Times New Roman" w:hAnsi="Times New Roman" w:cs="Times New Roman"/>
                <w:b/>
                <w:sz w:val="24"/>
                <w:szCs w:val="24"/>
              </w:rPr>
              <w:t>Из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усской литературы ХХ века.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А.П. Чехов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rPr>
          <w:trHeight w:val="249"/>
        </w:trPr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И.А. Бунин. А. Блок. С Есенин. В. Маяковский. М.А. Булгаков. М.И. Цветаева. А. Ахматова. Н. Заболоцкий. М.А. Шолохов. Б. Пастернак. А.Т. Твардовский. А.И. Солженицын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sz w:val="24"/>
                <w:szCs w:val="24"/>
              </w:rPr>
              <w:t>Песни и романсы на стихи русских поэтов XIX – XХ веков.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зарубежной литературы:</w:t>
            </w: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B49">
              <w:rPr>
                <w:rFonts w:ascii="Times New Roman" w:hAnsi="Times New Roman" w:cs="Times New Roman"/>
                <w:bCs/>
                <w:sz w:val="24"/>
                <w:szCs w:val="24"/>
              </w:rPr>
              <w:t>Античная лирика. Катулл. Гораций. Данте Алигьери. У. Шекспир. И. Гете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49" w:rsidRPr="00535B49" w:rsidTr="005C3A8C">
        <w:trPr>
          <w:trHeight w:val="70"/>
        </w:trPr>
        <w:tc>
          <w:tcPr>
            <w:tcW w:w="1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5C3A8C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C3A8C" w:rsidRDefault="005C3A8C" w:rsidP="001855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A8C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49" w:rsidRPr="00535B49" w:rsidRDefault="006A3049" w:rsidP="0018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D778D" w:rsidRPr="006A3049" w:rsidRDefault="003D778D" w:rsidP="008C44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78D">
        <w:rPr>
          <w:rFonts w:ascii="Times New Roman" w:eastAsia="Calibri" w:hAnsi="Times New Roman" w:cs="Times New Roman"/>
          <w:b/>
        </w:rPr>
        <w:t>4.</w:t>
      </w:r>
      <w:r w:rsidRPr="003D778D">
        <w:rPr>
          <w:rFonts w:ascii="Times New Roman" w:hAnsi="Times New Roman" w:cs="Times New Roman"/>
          <w:b/>
          <w:sz w:val="28"/>
          <w:szCs w:val="28"/>
        </w:rPr>
        <w:t>КАЛЕНДА</w:t>
      </w:r>
      <w:r w:rsidR="006A3049">
        <w:rPr>
          <w:rFonts w:ascii="Times New Roman" w:hAnsi="Times New Roman" w:cs="Times New Roman"/>
          <w:b/>
          <w:sz w:val="28"/>
          <w:szCs w:val="28"/>
        </w:rPr>
        <w:t>РНО-ТЕМАТИЧЕСКОЕ ПЛАНИРОВАНИЕ.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34"/>
        <w:gridCol w:w="708"/>
        <w:gridCol w:w="2410"/>
        <w:gridCol w:w="1105"/>
        <w:gridCol w:w="1843"/>
      </w:tblGrid>
      <w:tr w:rsidR="003D778D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Наименование раздела, тема урока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D778D">
              <w:rPr>
                <w:rFonts w:ascii="Times New Roman" w:hAnsi="Times New Roman" w:cs="Times New Roman"/>
                <w:b/>
              </w:rPr>
              <w:t>Кол.ч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D778D">
              <w:rPr>
                <w:rFonts w:ascii="Times New Roman" w:hAnsi="Times New Roman" w:cs="Times New Roman"/>
                <w:b/>
              </w:rPr>
              <w:t>фактич</w:t>
            </w:r>
            <w:proofErr w:type="spellEnd"/>
          </w:p>
        </w:tc>
      </w:tr>
      <w:tr w:rsidR="003D778D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5C3A8C" w:rsidRDefault="003D778D" w:rsidP="003D77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8D" w:rsidRPr="003D778D" w:rsidRDefault="003D778D" w:rsidP="003D77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C3A8C" w:rsidRPr="003D778D" w:rsidTr="005C3A8C">
        <w:trPr>
          <w:trHeight w:val="43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  <w:b/>
              </w:rPr>
              <w:t xml:space="preserve"> </w:t>
            </w:r>
            <w:r w:rsidRPr="003D778D">
              <w:rPr>
                <w:rFonts w:ascii="Times New Roman" w:hAnsi="Times New Roman" w:cs="Times New Roman"/>
              </w:rPr>
              <w:t>Литература и её роль в духовной жизни человека.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стр.4-8 составить план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651E12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Из древнерусской литературы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История открытия памятника «Слово о полку Игореве».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читать «Слово…», </w:t>
            </w:r>
            <w:proofErr w:type="spellStart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.выр.чт</w:t>
            </w:r>
            <w:proofErr w:type="spellEnd"/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651E12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«Слово…» как высокопатриотическое высокохудожественное произведение (идея,</w:t>
            </w:r>
            <w:r w:rsidRPr="003D778D">
              <w:rPr>
                <w:rFonts w:ascii="Times New Roman" w:hAnsi="Times New Roman" w:cs="Times New Roman"/>
              </w:rPr>
              <w:t xml:space="preserve"> самобытность содержания, специфика жанра, образов</w:t>
            </w:r>
            <w:r>
              <w:rPr>
                <w:rFonts w:ascii="Times New Roman" w:hAnsi="Times New Roman" w:cs="Times New Roman"/>
              </w:rPr>
              <w:t>)</w:t>
            </w:r>
            <w:r w:rsidRPr="003D77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Написать сочинение.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06.09</w:t>
            </w:r>
          </w:p>
          <w:p w:rsidR="005C3A8C" w:rsidRPr="005C3A8C" w:rsidRDefault="005C3A8C" w:rsidP="005C3A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651E12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A94E1E">
              <w:rPr>
                <w:rFonts w:ascii="Times New Roman" w:hAnsi="Times New Roman" w:cs="Times New Roman"/>
              </w:rPr>
              <w:t>.09</w:t>
            </w:r>
          </w:p>
          <w:p w:rsidR="00A94E1E" w:rsidRPr="003D778D" w:rsidRDefault="00A94E1E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 xml:space="preserve">Из литературы </w:t>
            </w:r>
            <w:r w:rsidRPr="003D778D">
              <w:rPr>
                <w:rFonts w:ascii="Times New Roman" w:hAnsi="Times New Roman" w:cs="Times New Roman"/>
                <w:b/>
                <w:lang w:val="en-US"/>
              </w:rPr>
              <w:t>XVIII</w:t>
            </w:r>
            <w:r w:rsidRPr="003D778D">
              <w:rPr>
                <w:rFonts w:ascii="Times New Roman" w:hAnsi="Times New Roman" w:cs="Times New Roman"/>
                <w:b/>
              </w:rPr>
              <w:t xml:space="preserve">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</w:t>
            </w:r>
            <w:r w:rsidRPr="003D778D">
              <w:rPr>
                <w:rFonts w:ascii="Times New Roman" w:hAnsi="Times New Roman" w:cs="Times New Roman"/>
              </w:rPr>
              <w:t xml:space="preserve"> литературы </w:t>
            </w:r>
            <w:r w:rsidRPr="003D778D">
              <w:rPr>
                <w:rFonts w:ascii="Times New Roman" w:hAnsi="Times New Roman" w:cs="Times New Roman"/>
                <w:lang w:val="en-US"/>
              </w:rPr>
              <w:t>XVIII</w:t>
            </w:r>
            <w:r w:rsidRPr="003D778D">
              <w:rPr>
                <w:rFonts w:ascii="Times New Roman" w:hAnsi="Times New Roman" w:cs="Times New Roman"/>
              </w:rPr>
              <w:t xml:space="preserve"> века</w:t>
            </w:r>
            <w:r>
              <w:rPr>
                <w:rFonts w:ascii="Times New Roman" w:hAnsi="Times New Roman" w:cs="Times New Roman"/>
              </w:rPr>
              <w:t xml:space="preserve"> (обзор)</w:t>
            </w:r>
            <w:r w:rsidRPr="003D778D">
              <w:rPr>
                <w:rFonts w:ascii="Times New Roman" w:hAnsi="Times New Roman" w:cs="Times New Roman"/>
              </w:rPr>
              <w:t>. Гражданский пафос русского классицизма.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Таблицу заполнить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A94E1E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  <w:b/>
              </w:rPr>
              <w:t>М.В. Ломоносов</w:t>
            </w:r>
            <w:r>
              <w:rPr>
                <w:rFonts w:ascii="Times New Roman" w:hAnsi="Times New Roman" w:cs="Times New Roman"/>
              </w:rPr>
              <w:t>- учёный, поэт, реформатор русского литературного языка</w:t>
            </w:r>
            <w:r w:rsidRPr="003D778D">
              <w:rPr>
                <w:rFonts w:ascii="Times New Roman" w:hAnsi="Times New Roman" w:cs="Times New Roman"/>
              </w:rPr>
              <w:t>. «Вечернее размышление…». Особенности содержания и формы произведения.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Вопросы стр.58. Выразительное чтение «Оды…». Сост. план.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04C9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  <w:b/>
              </w:rPr>
              <w:t>«</w:t>
            </w:r>
            <w:r w:rsidRPr="003D778D">
              <w:rPr>
                <w:rFonts w:ascii="Times New Roman" w:hAnsi="Times New Roman" w:cs="Times New Roman"/>
              </w:rPr>
              <w:t>Ода на день восшествия…» Прославление мира науки, просвещения в поэзии Ломоносова.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С.57-58 отрывок наизусть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04C9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 xml:space="preserve">Новая эра русской поэзии. Творчество </w:t>
            </w:r>
            <w:r w:rsidRPr="003D778D">
              <w:rPr>
                <w:rFonts w:ascii="Times New Roman" w:hAnsi="Times New Roman" w:cs="Times New Roman"/>
                <w:b/>
              </w:rPr>
              <w:t>Г.Р. Державина.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Ответить на вопрос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04C9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 xml:space="preserve">«Властителям и судиям» Тема несправедливости сильных мира </w:t>
            </w:r>
            <w:proofErr w:type="spellStart"/>
            <w:proofErr w:type="gramStart"/>
            <w:r w:rsidRPr="003D778D">
              <w:rPr>
                <w:rFonts w:ascii="Times New Roman" w:hAnsi="Times New Roman" w:cs="Times New Roman"/>
              </w:rPr>
              <w:t>сего.Тема</w:t>
            </w:r>
            <w:proofErr w:type="spellEnd"/>
            <w:proofErr w:type="gramEnd"/>
            <w:r w:rsidRPr="003D778D">
              <w:rPr>
                <w:rFonts w:ascii="Times New Roman" w:hAnsi="Times New Roman" w:cs="Times New Roman"/>
              </w:rPr>
              <w:t xml:space="preserve"> поэта и поэзии в лирике Державина. «Памятник». Мысль о бессмертии поэта. Традиции и новаторство в творчестве.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bCs/>
                <w:sz w:val="20"/>
                <w:szCs w:val="20"/>
              </w:rPr>
              <w:t>Наизусть «Памятник»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04C9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</w:tr>
      <w:tr w:rsidR="005C3A8C" w:rsidRPr="003D778D" w:rsidTr="005C3A8C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Понятие о сентиментализме.</w:t>
            </w:r>
            <w:r w:rsidRPr="003D778D">
              <w:rPr>
                <w:rFonts w:ascii="Times New Roman" w:hAnsi="Times New Roman" w:cs="Times New Roman"/>
                <w:b/>
              </w:rPr>
              <w:t xml:space="preserve"> Н.М. Карамзин.</w:t>
            </w:r>
            <w:r w:rsidRPr="003D778D">
              <w:rPr>
                <w:rFonts w:ascii="Times New Roman" w:hAnsi="Times New Roman" w:cs="Times New Roman"/>
              </w:rPr>
              <w:t xml:space="preserve"> Слово о писателе и историке. «Осень». «Бедная Лиза». Внимание писателя к внутренней жизни человека.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повесть Карамзина «Бедная Лиза»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04C9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Н.М. Карамзин – писатель, историк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С.104 вопр.3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A305B5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  <w:bCs/>
              </w:rPr>
              <w:t>Итоговый урок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3D778D">
              <w:rPr>
                <w:rFonts w:ascii="Times New Roman" w:hAnsi="Times New Roman" w:cs="Times New Roman"/>
                <w:b/>
                <w:bCs/>
              </w:rPr>
              <w:t>Р.р.Классное</w:t>
            </w:r>
            <w:proofErr w:type="spellEnd"/>
            <w:r w:rsidRPr="003D778D">
              <w:rPr>
                <w:rFonts w:ascii="Times New Roman" w:hAnsi="Times New Roman" w:cs="Times New Roman"/>
                <w:b/>
                <w:bCs/>
              </w:rPr>
              <w:t xml:space="preserve"> сочинение  (1</w:t>
            </w:r>
            <w:r w:rsidRPr="003D778D">
              <w:rPr>
                <w:rFonts w:ascii="Times New Roman" w:hAnsi="Times New Roman" w:cs="Times New Roman"/>
                <w:bCs/>
              </w:rPr>
              <w:t>)«Литература XVIII века в восприятии современного читателя».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 о романтизме.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D07730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</w:tr>
      <w:tr w:rsidR="005C3A8C" w:rsidRPr="003D778D" w:rsidTr="005C3A8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  <w:b/>
                <w:bCs/>
              </w:rPr>
              <w:t>Из русской литературы XIX 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Золотой век русской литературы. </w:t>
            </w:r>
            <w:r w:rsidRPr="003D778D">
              <w:rPr>
                <w:rFonts w:ascii="Times New Roman" w:hAnsi="Times New Roman" w:cs="Times New Roman"/>
              </w:rPr>
              <w:t>Общая характеристика русской литературы XIX века. Понятие о романтизме и реализме. Проза, поэзия, драматургия.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Индивидуальное сообщение о Жуковском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01.10</w:t>
            </w:r>
          </w:p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04.10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D07730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В.А. Жуковский</w:t>
            </w:r>
            <w:r w:rsidRPr="003D778D">
              <w:rPr>
                <w:rFonts w:ascii="Times New Roman" w:hAnsi="Times New Roman" w:cs="Times New Roman"/>
              </w:rPr>
              <w:t>. Жизнь и творчество. «Море», «Невыразимое». Границы выразимого в слове и чувстве.</w:t>
            </w:r>
            <w:r>
              <w:t xml:space="preserve"> </w:t>
            </w:r>
            <w:r w:rsidRPr="003D778D">
              <w:rPr>
                <w:rFonts w:ascii="Times New Roman" w:hAnsi="Times New Roman" w:cs="Times New Roman"/>
              </w:rPr>
              <w:t>«Светлана». Особенности жанра баллады. Нравственный мир героини баллады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доч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итать баллады Индивид. сообщение об А.С. Грибоедове.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05.10</w:t>
            </w:r>
          </w:p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D07730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А.С. Грибоедов</w:t>
            </w:r>
            <w:r w:rsidRPr="003D778D">
              <w:rPr>
                <w:rFonts w:ascii="Times New Roman" w:hAnsi="Times New Roman" w:cs="Times New Roman"/>
              </w:rPr>
              <w:t>: личность и судьба  драматурга.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Читать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 действие комедии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«Горе от ума».</w:t>
            </w:r>
            <w:r>
              <w:rPr>
                <w:rFonts w:ascii="Times New Roman" w:hAnsi="Times New Roman" w:cs="Times New Roman"/>
              </w:rPr>
              <w:t xml:space="preserve"> «К вам Александр Андреевич Чацкий...» Анализ 1д.</w:t>
            </w:r>
            <w:r w:rsidRPr="003D778D">
              <w:rPr>
                <w:rFonts w:ascii="Times New Roman" w:hAnsi="Times New Roman" w:cs="Times New Roman"/>
              </w:rPr>
              <w:t xml:space="preserve"> Обзор содержания. Особенности композиции.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Читать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 действие. Сравнительная характеристика героев.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«Век нынешний и век минувший» </w:t>
            </w:r>
            <w:proofErr w:type="spellStart"/>
            <w:r w:rsidRPr="003D778D">
              <w:rPr>
                <w:rFonts w:ascii="Times New Roman" w:hAnsi="Times New Roman" w:cs="Times New Roman"/>
              </w:rPr>
              <w:t>Фамусовская</w:t>
            </w:r>
            <w:proofErr w:type="spellEnd"/>
            <w:r w:rsidRPr="003D778D">
              <w:rPr>
                <w:rFonts w:ascii="Times New Roman" w:hAnsi="Times New Roman" w:cs="Times New Roman"/>
              </w:rPr>
              <w:t xml:space="preserve"> Москва в комедии.</w:t>
            </w:r>
            <w:r>
              <w:rPr>
                <w:rFonts w:ascii="Times New Roman" w:hAnsi="Times New Roman" w:cs="Times New Roman"/>
              </w:rPr>
              <w:t xml:space="preserve"> Анализ 2д.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Читать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 действие/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«Безумный по всему…» </w:t>
            </w:r>
            <w:r w:rsidRPr="003D778D">
              <w:rPr>
                <w:rFonts w:ascii="Times New Roman" w:hAnsi="Times New Roman" w:cs="Times New Roman"/>
              </w:rPr>
              <w:t>Картина нравов, галерея живых типов и острая сатира.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Дочитать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«Пойду искать по свету, где…» Анализ4д. </w:t>
            </w:r>
            <w:r w:rsidRPr="003D778D">
              <w:rPr>
                <w:rFonts w:ascii="Times New Roman" w:hAnsi="Times New Roman" w:cs="Times New Roman"/>
              </w:rPr>
              <w:t>Чацкий в системе образов комедии.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Выписать 10-12 крылатых выражений.  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18.10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«…Картина нравов, галерея живых…»(по статье </w:t>
            </w:r>
            <w:proofErr w:type="spellStart"/>
            <w:r>
              <w:rPr>
                <w:rFonts w:ascii="Times New Roman" w:hAnsi="Times New Roman" w:cs="Times New Roman"/>
              </w:rPr>
              <w:t>И.А.Гончарова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Мильон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терзаний»)</w:t>
            </w:r>
            <w:r w:rsidRPr="003D778D">
              <w:rPr>
                <w:rFonts w:ascii="Times New Roman" w:hAnsi="Times New Roman" w:cs="Times New Roman"/>
              </w:rPr>
              <w:t>Общечеловеческое звучание образов персонажей.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Повторить теор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19.10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535B49">
              <w:rPr>
                <w:rFonts w:ascii="Times New Roman" w:hAnsi="Times New Roman" w:cs="Times New Roman"/>
                <w:b/>
              </w:rPr>
              <w:t>(Р)</w:t>
            </w:r>
            <w:r w:rsidRPr="003D778D">
              <w:rPr>
                <w:rFonts w:ascii="Times New Roman" w:hAnsi="Times New Roman" w:cs="Times New Roman"/>
              </w:rPr>
              <w:t>И.А. Гончаров «</w:t>
            </w:r>
            <w:proofErr w:type="spellStart"/>
            <w:r w:rsidRPr="003D778D">
              <w:rPr>
                <w:rFonts w:ascii="Times New Roman" w:hAnsi="Times New Roman" w:cs="Times New Roman"/>
              </w:rPr>
              <w:t>Мильон</w:t>
            </w:r>
            <w:proofErr w:type="spellEnd"/>
            <w:r w:rsidRPr="003D778D">
              <w:rPr>
                <w:rFonts w:ascii="Times New Roman" w:hAnsi="Times New Roman" w:cs="Times New Roman"/>
              </w:rPr>
              <w:t xml:space="preserve"> терзаний». </w:t>
            </w:r>
            <w:r w:rsidRPr="003D778D">
              <w:rPr>
                <w:rFonts w:ascii="Times New Roman" w:hAnsi="Times New Roman" w:cs="Times New Roman"/>
                <w:bCs/>
                <w:i/>
              </w:rPr>
              <w:t xml:space="preserve">Подготовка к </w:t>
            </w:r>
            <w:r w:rsidRPr="003D778D">
              <w:rPr>
                <w:rFonts w:ascii="Times New Roman" w:hAnsi="Times New Roman" w:cs="Times New Roman"/>
                <w:b/>
                <w:bCs/>
                <w:i/>
              </w:rPr>
              <w:t>дом. сочинению</w:t>
            </w:r>
            <w:r w:rsidRPr="003D778D">
              <w:rPr>
                <w:rFonts w:ascii="Times New Roman" w:hAnsi="Times New Roman" w:cs="Times New Roman"/>
                <w:bCs/>
                <w:i/>
              </w:rPr>
              <w:t xml:space="preserve"> по комедии «Горе от ума»</w:t>
            </w:r>
            <w:r w:rsidRPr="003D778D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сочинение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А.С. Пушкин.</w:t>
            </w:r>
            <w:r w:rsidRPr="003D778D">
              <w:rPr>
                <w:rFonts w:ascii="Times New Roman" w:hAnsi="Times New Roman" w:cs="Times New Roman"/>
              </w:rPr>
              <w:t xml:space="preserve"> Жизнь и творчество. Лицейская лирика. Дружба и друзья в лирике Пушкина.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стр.167-171. Наизусть «Чаадаеву».  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22.10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75072B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75072B">
              <w:rPr>
                <w:rFonts w:ascii="Times New Roman" w:hAnsi="Times New Roman" w:cs="Times New Roman"/>
              </w:rPr>
              <w:t>Певец любви,</w:t>
            </w:r>
            <w:r>
              <w:rPr>
                <w:rFonts w:ascii="Times New Roman" w:hAnsi="Times New Roman" w:cs="Times New Roman"/>
              </w:rPr>
              <w:t xml:space="preserve"> певец своей печали» (любовная лирика А.С. Пушкина)</w:t>
            </w:r>
            <w:r>
              <w:t xml:space="preserve"> </w:t>
            </w:r>
            <w:r w:rsidRPr="0075072B">
              <w:rPr>
                <w:rFonts w:ascii="Times New Roman" w:hAnsi="Times New Roman" w:cs="Times New Roman"/>
              </w:rPr>
              <w:t>«На холмах Грузии...», «Я вас любил».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выбору наизусть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 w:rsidRPr="00535B49">
              <w:rPr>
                <w:rFonts w:ascii="Times New Roman" w:hAnsi="Times New Roman" w:cs="Times New Roman"/>
                <w:b/>
              </w:rPr>
              <w:t>Р/р.</w:t>
            </w:r>
            <w:r w:rsidRPr="0075072B">
              <w:rPr>
                <w:rFonts w:ascii="Times New Roman" w:hAnsi="Times New Roman" w:cs="Times New Roman"/>
              </w:rPr>
              <w:t xml:space="preserve"> Тема поэта и поэзии в лирике Пушкина: «Пророк», «Я памятник себе воздвиг...» Обучение анализу лирического стихотворения.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выбору наизусть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26.10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«Хочу воспеть свободу миру…» (Свободолюбивая лирика Пушкина)</w:t>
            </w:r>
            <w:r w:rsidRPr="003D778D">
              <w:rPr>
                <w:rFonts w:ascii="Times New Roman" w:hAnsi="Times New Roman" w:cs="Times New Roman"/>
              </w:rPr>
              <w:t xml:space="preserve"> Проблема свободы, служения Родине. Тема свободы и власти в лирике Пушкина: «К морю», «Анчар».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Выразительное чтение </w:t>
            </w:r>
            <w:proofErr w:type="spellStart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стихотворений.</w:t>
            </w:r>
            <w:r w:rsidR="001417A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="001417AF">
              <w:rPr>
                <w:rFonts w:ascii="Times New Roman" w:hAnsi="Times New Roman" w:cs="Times New Roman"/>
                <w:sz w:val="20"/>
                <w:szCs w:val="20"/>
              </w:rPr>
              <w:t xml:space="preserve"> 175 - 181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9646AC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28.10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28-29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(Р) Обучающее сочинение-рассуждение по лирике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А.С.Пушкина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Наизусть (по выбору)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08.11</w:t>
            </w:r>
          </w:p>
          <w:p w:rsidR="005C3A8C" w:rsidRPr="005C3A8C" w:rsidRDefault="005C3A8C" w:rsidP="005C3A8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9169D8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 xml:space="preserve">2чт </w:t>
            </w:r>
            <w:r w:rsidR="001417AF" w:rsidRPr="009169D8">
              <w:rPr>
                <w:rFonts w:ascii="Times New Roman" w:hAnsi="Times New Roman" w:cs="Times New Roman"/>
                <w:highlight w:val="yellow"/>
              </w:rPr>
              <w:t>09.11</w:t>
            </w:r>
          </w:p>
          <w:p w:rsidR="001417AF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Роман </w:t>
            </w:r>
            <w:r w:rsidRPr="003D778D">
              <w:rPr>
                <w:rFonts w:ascii="Times New Roman" w:hAnsi="Times New Roman" w:cs="Times New Roman"/>
              </w:rPr>
              <w:t>А.С. Пушкин</w:t>
            </w:r>
            <w:r>
              <w:rPr>
                <w:rFonts w:ascii="Times New Roman" w:hAnsi="Times New Roman" w:cs="Times New Roman"/>
              </w:rPr>
              <w:t>а</w:t>
            </w:r>
            <w:r w:rsidRPr="003D778D">
              <w:rPr>
                <w:rFonts w:ascii="Times New Roman" w:hAnsi="Times New Roman" w:cs="Times New Roman"/>
              </w:rPr>
              <w:t xml:space="preserve"> «Евгений Онегин». История создания. Система образов романа. Сюжет. </w:t>
            </w:r>
            <w:proofErr w:type="spellStart"/>
            <w:r w:rsidRPr="003D778D">
              <w:rPr>
                <w:rFonts w:ascii="Times New Roman" w:hAnsi="Times New Roman" w:cs="Times New Roman"/>
              </w:rPr>
              <w:t>Онегинская</w:t>
            </w:r>
            <w:proofErr w:type="spellEnd"/>
            <w:r w:rsidRPr="003D778D">
              <w:rPr>
                <w:rFonts w:ascii="Times New Roman" w:hAnsi="Times New Roman" w:cs="Times New Roman"/>
              </w:rPr>
              <w:t xml:space="preserve"> строфа.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 сообщение об основных этапах жизни </w:t>
            </w:r>
            <w:proofErr w:type="spellStart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Онегина.</w:t>
            </w:r>
            <w:r w:rsidR="001417A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="001417AF">
              <w:rPr>
                <w:rFonts w:ascii="Times New Roman" w:hAnsi="Times New Roman" w:cs="Times New Roman"/>
                <w:sz w:val="20"/>
                <w:szCs w:val="20"/>
              </w:rPr>
              <w:t xml:space="preserve"> 221-254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C3A8C" w:rsidRPr="005C3A8C" w:rsidRDefault="005C3A8C" w:rsidP="005C3A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3A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Система образов романа «Евгений Онегин». Сюжет. </w:t>
            </w:r>
            <w:r w:rsidRPr="003D778D">
              <w:rPr>
                <w:rFonts w:ascii="Times New Roman" w:hAnsi="Times New Roman" w:cs="Times New Roman"/>
              </w:rPr>
              <w:t>Типическое и индивидуальное в образах Онегина и Ленского. Трагические итоги жизненного пути.</w:t>
            </w:r>
            <w:r>
              <w:t xml:space="preserve"> </w:t>
            </w:r>
            <w:r w:rsidRPr="0075072B">
              <w:rPr>
                <w:rFonts w:ascii="Times New Roman" w:hAnsi="Times New Roman" w:cs="Times New Roman"/>
              </w:rPr>
              <w:t>Татьяна Ларина — нравственный идеал Пушкина. Татьяна и Ольга.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Подобрать материал </w:t>
            </w:r>
            <w:r w:rsidRPr="0075072B">
              <w:rPr>
                <w:rFonts w:ascii="Times New Roman" w:hAnsi="Times New Roman" w:cs="Times New Roman"/>
                <w:sz w:val="20"/>
                <w:szCs w:val="20"/>
              </w:rPr>
              <w:t>о Татьяне Лариной</w:t>
            </w:r>
            <w:r w:rsidR="001417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17A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="001417AF">
              <w:rPr>
                <w:rFonts w:ascii="Times New Roman" w:hAnsi="Times New Roman" w:cs="Times New Roman"/>
                <w:sz w:val="20"/>
                <w:szCs w:val="20"/>
              </w:rPr>
              <w:t xml:space="preserve"> 250-259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75072B" w:rsidRDefault="005C3A8C" w:rsidP="005C3A8C">
            <w:pPr>
              <w:rPr>
                <w:rFonts w:ascii="Times New Roman" w:hAnsi="Times New Roman" w:cs="Times New Roman"/>
              </w:rPr>
            </w:pPr>
            <w:r w:rsidRPr="0075072B">
              <w:rPr>
                <w:rFonts w:ascii="Times New Roman" w:hAnsi="Times New Roman" w:cs="Times New Roman"/>
              </w:rPr>
              <w:t xml:space="preserve">Итоговый тест по творчеству </w:t>
            </w:r>
            <w:proofErr w:type="spellStart"/>
            <w:r w:rsidRPr="0075072B">
              <w:rPr>
                <w:rFonts w:ascii="Times New Roman" w:hAnsi="Times New Roman" w:cs="Times New Roman"/>
              </w:rPr>
              <w:t>А.С.Пушкина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15.11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М.Ю. Лермонтов</w:t>
            </w:r>
            <w:r w:rsidRPr="003D778D">
              <w:rPr>
                <w:rFonts w:ascii="Times New Roman" w:hAnsi="Times New Roman" w:cs="Times New Roman"/>
              </w:rPr>
              <w:t xml:space="preserve">: судьба и личность поэта. </w:t>
            </w:r>
            <w:r>
              <w:rPr>
                <w:rFonts w:ascii="Times New Roman" w:hAnsi="Times New Roman" w:cs="Times New Roman"/>
              </w:rPr>
              <w:t xml:space="preserve">Два поэтических мира: Пушкин и Лермонтов.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Пересказ статьи стр.260-270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16.11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Лирический герой поэзии Лермонтова. Темы </w:t>
            </w:r>
            <w:proofErr w:type="spellStart"/>
            <w:r>
              <w:rPr>
                <w:rFonts w:ascii="Times New Roman" w:hAnsi="Times New Roman" w:cs="Times New Roman"/>
              </w:rPr>
              <w:t>лермонтовской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лирики. </w:t>
            </w:r>
            <w:r w:rsidRPr="003D778D">
              <w:rPr>
                <w:rFonts w:ascii="Times New Roman" w:hAnsi="Times New Roman" w:cs="Times New Roman"/>
              </w:rPr>
              <w:t>Образ поэта-пророка в лирике: «Смерть поэта», «Поэт», «Пророк».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Наизусть стихотворение Лермонтова (по выбору)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17.11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Образ России в лирике </w:t>
            </w:r>
            <w:proofErr w:type="spellStart"/>
            <w:r>
              <w:rPr>
                <w:rFonts w:ascii="Times New Roman" w:hAnsi="Times New Roman" w:cs="Times New Roman"/>
              </w:rPr>
              <w:t>М.Ю.Лермонтова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3D778D">
              <w:rPr>
                <w:rFonts w:ascii="Times New Roman" w:hAnsi="Times New Roman" w:cs="Times New Roman"/>
              </w:rPr>
              <w:t>Эпоха безвременья в лирике Лермонтова: «Дума», «Предсказание». Тема России и ее своеобразие: «Родина».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Анализ стихотворения «Родина»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22.11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Философская лирика Лермонтова. Тема взаимоотношений человека и природы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Анализ1 стиха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23.11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 w:rsidRPr="00382585">
              <w:rPr>
                <w:rFonts w:ascii="Times New Roman" w:hAnsi="Times New Roman" w:cs="Times New Roman"/>
                <w:b/>
              </w:rPr>
              <w:t>(Р)</w:t>
            </w:r>
            <w:r>
              <w:rPr>
                <w:rFonts w:ascii="Times New Roman" w:hAnsi="Times New Roman" w:cs="Times New Roman"/>
              </w:rPr>
              <w:t xml:space="preserve">Судьба поколения 30-ых </w:t>
            </w:r>
            <w:proofErr w:type="spellStart"/>
            <w:r>
              <w:rPr>
                <w:rFonts w:ascii="Times New Roman" w:hAnsi="Times New Roman" w:cs="Times New Roman"/>
              </w:rPr>
              <w:t>гг</w:t>
            </w:r>
            <w:proofErr w:type="spellEnd"/>
            <w:r>
              <w:rPr>
                <w:rFonts w:ascii="Times New Roman" w:hAnsi="Times New Roman" w:cs="Times New Roman"/>
              </w:rPr>
              <w:t>, в лирике Лермонтова. Подготовка к классному сочинению.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Дописать отредактировать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24.11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1417AF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38-39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 w:rsidRPr="00382585">
              <w:rPr>
                <w:rFonts w:ascii="Times New Roman" w:hAnsi="Times New Roman" w:cs="Times New Roman"/>
                <w:b/>
              </w:rPr>
              <w:t>(Р)</w:t>
            </w:r>
            <w:r w:rsidRPr="00382585">
              <w:rPr>
                <w:rFonts w:ascii="Times New Roman" w:hAnsi="Times New Roman" w:cs="Times New Roman"/>
              </w:rPr>
              <w:t>Идейная взаимосвязь стихотворений Лермонтова «Дума» и «Бородино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C3A8C" w:rsidRPr="00382585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Написание сочинений-рассуждений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переписать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26.11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</w:t>
            </w:r>
          </w:p>
          <w:p w:rsidR="00F32899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Роман «Герой нашего времени»</w:t>
            </w:r>
            <w:r>
              <w:rPr>
                <w:rFonts w:ascii="Times New Roman" w:hAnsi="Times New Roman" w:cs="Times New Roman"/>
              </w:rPr>
              <w:t xml:space="preserve"> первые впечатления. П</w:t>
            </w:r>
            <w:r w:rsidRPr="003D778D">
              <w:rPr>
                <w:rFonts w:ascii="Times New Roman" w:hAnsi="Times New Roman" w:cs="Times New Roman"/>
              </w:rPr>
              <w:t>ервый психологический роман. Замысел, смысл названия и проблематика романа.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Читать «Герой нашего времени»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29.11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Век Лермонтова в романе. </w:t>
            </w:r>
            <w:r w:rsidRPr="003D778D">
              <w:rPr>
                <w:rFonts w:ascii="Times New Roman" w:hAnsi="Times New Roman" w:cs="Times New Roman"/>
              </w:rPr>
              <w:t>Печорин как представитель «портрета поколения».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Читать «Бэла», «Максим </w:t>
            </w:r>
            <w:proofErr w:type="spellStart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Максимыч</w:t>
            </w:r>
            <w:proofErr w:type="spellEnd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30.11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анализу эпизода по главе «Тамань»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Сост.табл</w:t>
            </w:r>
            <w:proofErr w:type="spellEnd"/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06.12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</w:tr>
      <w:tr w:rsidR="005C3A8C" w:rsidRPr="003D778D" w:rsidTr="005C3A8C">
        <w:trPr>
          <w:trHeight w:val="5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Р/р</w:t>
            </w:r>
            <w:r w:rsidRPr="003D778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Классное сочинение </w:t>
            </w:r>
            <w:r w:rsidRPr="003D778D">
              <w:rPr>
                <w:rFonts w:ascii="Times New Roman" w:hAnsi="Times New Roman" w:cs="Times New Roman"/>
              </w:rPr>
              <w:t xml:space="preserve"> по роману М.Ю. Лермонтова «Герой нашего времени».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Индивидуальное сообщение о Н.В. Гоголе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</w:tr>
      <w:tr w:rsidR="005C3A8C" w:rsidRPr="003D778D" w:rsidTr="005C3A8C">
        <w:trPr>
          <w:trHeight w:val="5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Н.В. Гоголь:</w:t>
            </w:r>
            <w:r w:rsidRPr="003D778D">
              <w:rPr>
                <w:rFonts w:ascii="Times New Roman" w:hAnsi="Times New Roman" w:cs="Times New Roman"/>
              </w:rPr>
              <w:t xml:space="preserve"> судьба писателя. Первые творческие успехи.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с.325-342 читать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14.12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«Мертвые души». Сюжет и композиция поэмы. Проблема жанра.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1 главу «Мертвые души».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</w:tr>
      <w:tr w:rsidR="005C3A8C" w:rsidRPr="003D778D" w:rsidTr="005C3A8C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Манилов в поэме Н.В. Гоголя «Мертвые души».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Читать гл. 2-5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20.12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Образы помещиков Коробочка, Ноздрев и Собакевич в поэме Н.В. Гоголя.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Читать гл.6. Роль худ. детали (Плюшкин)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Плюшкин в поэме Н.В. Гоголя «Мертвые души».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Гл.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D77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22.12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F3289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49-52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 xml:space="preserve">Губернский город в поэме Н.В. Гоголя «Мертвые души». Анализ глав </w:t>
            </w:r>
            <w:r w:rsidRPr="003D778D">
              <w:rPr>
                <w:rFonts w:ascii="Times New Roman" w:hAnsi="Times New Roman" w:cs="Times New Roman"/>
                <w:lang w:val="en-US"/>
              </w:rPr>
              <w:t>I</w:t>
            </w:r>
            <w:r w:rsidRPr="003D778D">
              <w:rPr>
                <w:rFonts w:ascii="Times New Roman" w:hAnsi="Times New Roman" w:cs="Times New Roman"/>
              </w:rPr>
              <w:t xml:space="preserve">, </w:t>
            </w:r>
            <w:r w:rsidRPr="003D778D">
              <w:rPr>
                <w:rFonts w:ascii="Times New Roman" w:hAnsi="Times New Roman" w:cs="Times New Roman"/>
                <w:lang w:val="en-US"/>
              </w:rPr>
              <w:t>VII</w:t>
            </w:r>
            <w:r w:rsidRPr="003D778D">
              <w:rPr>
                <w:rFonts w:ascii="Times New Roman" w:hAnsi="Times New Roman" w:cs="Times New Roman"/>
              </w:rPr>
              <w:t xml:space="preserve">, </w:t>
            </w:r>
            <w:r w:rsidRPr="003D778D">
              <w:rPr>
                <w:rFonts w:ascii="Times New Roman" w:hAnsi="Times New Roman" w:cs="Times New Roman"/>
                <w:lang w:val="en-US"/>
              </w:rPr>
              <w:t>VIII</w:t>
            </w:r>
            <w:r w:rsidRPr="003D778D">
              <w:rPr>
                <w:rFonts w:ascii="Times New Roman" w:hAnsi="Times New Roman" w:cs="Times New Roman"/>
              </w:rPr>
              <w:t xml:space="preserve">, </w:t>
            </w:r>
            <w:r w:rsidRPr="003D778D">
              <w:rPr>
                <w:rFonts w:ascii="Times New Roman" w:hAnsi="Times New Roman" w:cs="Times New Roman"/>
                <w:lang w:val="en-US"/>
              </w:rPr>
              <w:t>IX</w:t>
            </w:r>
            <w:r w:rsidRPr="003D778D">
              <w:rPr>
                <w:rFonts w:ascii="Times New Roman" w:hAnsi="Times New Roman" w:cs="Times New Roman"/>
              </w:rPr>
              <w:t xml:space="preserve">, </w:t>
            </w:r>
            <w:r w:rsidRPr="003D778D">
              <w:rPr>
                <w:rFonts w:ascii="Times New Roman" w:hAnsi="Times New Roman" w:cs="Times New Roman"/>
                <w:lang w:val="en-US"/>
              </w:rPr>
              <w:t>X</w:t>
            </w:r>
            <w:r w:rsidRPr="003D77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 о П.И. Чичикове</w:t>
            </w:r>
          </w:p>
        </w:tc>
        <w:tc>
          <w:tcPr>
            <w:tcW w:w="1105" w:type="dxa"/>
          </w:tcPr>
          <w:p w:rsidR="005C3A8C" w:rsidRPr="006E1A69" w:rsidRDefault="005C3A8C" w:rsidP="005C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1A69"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  <w:p w:rsidR="005C3A8C" w:rsidRPr="006E1A69" w:rsidRDefault="005C3A8C" w:rsidP="005C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E1A6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27.12</w:t>
            </w:r>
          </w:p>
          <w:p w:rsidR="005C3A8C" w:rsidRPr="006E1A69" w:rsidRDefault="005C3A8C" w:rsidP="005C3A8C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E1A6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30.12.,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1A6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10.01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6E1A69" w:rsidP="005C3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</w:t>
            </w:r>
          </w:p>
          <w:p w:rsidR="006E1A69" w:rsidRPr="003D778D" w:rsidRDefault="006E1A69" w:rsidP="005C3A8C">
            <w:pPr>
              <w:jc w:val="center"/>
              <w:rPr>
                <w:rFonts w:ascii="Times New Roman" w:hAnsi="Times New Roman" w:cs="Times New Roman"/>
              </w:rPr>
            </w:pPr>
            <w:r w:rsidRPr="006E1A69">
              <w:rPr>
                <w:rFonts w:ascii="Times New Roman" w:hAnsi="Times New Roman" w:cs="Times New Roman"/>
                <w:highlight w:val="yellow"/>
              </w:rPr>
              <w:t>+3урока в 3четв</w:t>
            </w: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5354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 xml:space="preserve">Чичиков как новый герой эпохи и антигерой. Анализ </w:t>
            </w:r>
            <w:r w:rsidRPr="003D778D">
              <w:rPr>
                <w:rFonts w:ascii="Times New Roman" w:hAnsi="Times New Roman" w:cs="Times New Roman"/>
                <w:lang w:val="en-US"/>
              </w:rPr>
              <w:t>XI</w:t>
            </w:r>
            <w:r w:rsidRPr="003D778D">
              <w:rPr>
                <w:rFonts w:ascii="Times New Roman" w:hAnsi="Times New Roman" w:cs="Times New Roman"/>
              </w:rPr>
              <w:t xml:space="preserve"> главы.</w:t>
            </w:r>
            <w:r>
              <w:t xml:space="preserve"> </w:t>
            </w:r>
            <w:r w:rsidRPr="00382585">
              <w:rPr>
                <w:rFonts w:ascii="Times New Roman" w:hAnsi="Times New Roman" w:cs="Times New Roman"/>
              </w:rPr>
              <w:t>Лирические отступления в поэме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82585">
              <w:rPr>
                <w:rFonts w:ascii="Times New Roman" w:hAnsi="Times New Roman" w:cs="Times New Roman"/>
              </w:rPr>
              <w:t xml:space="preserve">Души живые и мертвые в поэме Н.В. Гоголя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Найти лирические отступления, определить их тематику.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11.01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55-56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Р/р.</w:t>
            </w:r>
            <w:r w:rsidRPr="003D7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Классное сочинение </w:t>
            </w:r>
            <w:r w:rsidRPr="003D778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D778D">
              <w:rPr>
                <w:rFonts w:ascii="Times New Roman" w:hAnsi="Times New Roman" w:cs="Times New Roman"/>
                <w:bCs/>
              </w:rPr>
              <w:t>по  поэме Н.В. Гоголя «Мертвые души».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дописать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15.01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17.01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Ф.М. Достоев</w:t>
            </w:r>
            <w:r>
              <w:rPr>
                <w:rFonts w:ascii="Times New Roman" w:hAnsi="Times New Roman" w:cs="Times New Roman"/>
                <w:b/>
              </w:rPr>
              <w:t xml:space="preserve">ский: </w:t>
            </w:r>
            <w:r w:rsidRPr="00382585">
              <w:rPr>
                <w:rFonts w:ascii="Times New Roman" w:hAnsi="Times New Roman" w:cs="Times New Roman"/>
              </w:rPr>
              <w:t>страницы жизни и творчества</w:t>
            </w:r>
            <w:r w:rsidRPr="003D7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Повесть </w:t>
            </w:r>
            <w:r w:rsidRPr="003D778D">
              <w:rPr>
                <w:rFonts w:ascii="Times New Roman" w:hAnsi="Times New Roman" w:cs="Times New Roman"/>
              </w:rPr>
              <w:t>«Белые ночи».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«Белые ночи»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18.01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58-59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Тема одиночества человека… Петербург </w:t>
            </w:r>
            <w:proofErr w:type="spellStart"/>
            <w:r>
              <w:rPr>
                <w:rFonts w:ascii="Times New Roman" w:hAnsi="Times New Roman" w:cs="Times New Roman"/>
              </w:rPr>
              <w:t>Достоевского.</w:t>
            </w:r>
            <w:r w:rsidRPr="003D778D">
              <w:rPr>
                <w:rFonts w:ascii="Times New Roman" w:hAnsi="Times New Roman" w:cs="Times New Roman"/>
              </w:rPr>
              <w:t>Черты</w:t>
            </w:r>
            <w:proofErr w:type="spellEnd"/>
            <w:r w:rsidRPr="003D778D">
              <w:rPr>
                <w:rFonts w:ascii="Times New Roman" w:hAnsi="Times New Roman" w:cs="Times New Roman"/>
              </w:rPr>
              <w:t xml:space="preserve"> внутреннего мира «петербургского мечтателя».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Подготовить материал о Настеньке.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.01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82585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82585">
              <w:rPr>
                <w:rFonts w:ascii="Times New Roman" w:hAnsi="Times New Roman" w:cs="Times New Roman"/>
                <w:b/>
              </w:rPr>
              <w:t>Из русской литературы  ХХ 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60-61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82585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  <w:r w:rsidRPr="00382585">
              <w:rPr>
                <w:rFonts w:ascii="Times New Roman" w:hAnsi="Times New Roman" w:cs="Times New Roman"/>
              </w:rPr>
              <w:t>ХХ века.</w:t>
            </w:r>
            <w:r>
              <w:rPr>
                <w:rFonts w:ascii="Times New Roman" w:hAnsi="Times New Roman" w:cs="Times New Roman"/>
              </w:rPr>
              <w:t xml:space="preserve"> Многообразие жанров и направлений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.01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62-63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82585">
              <w:rPr>
                <w:rFonts w:ascii="Times New Roman" w:hAnsi="Times New Roman" w:cs="Times New Roman"/>
              </w:rPr>
              <w:t>Эпоха Чехова. Художественное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82585">
              <w:rPr>
                <w:rFonts w:ascii="Times New Roman" w:hAnsi="Times New Roman" w:cs="Times New Roman"/>
              </w:rPr>
              <w:t>мастерство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D778D">
              <w:rPr>
                <w:rFonts w:ascii="Times New Roman" w:hAnsi="Times New Roman" w:cs="Times New Roman"/>
                <w:b/>
              </w:rPr>
              <w:t>А.П. Чехов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3D778D">
              <w:rPr>
                <w:rFonts w:ascii="Times New Roman" w:hAnsi="Times New Roman" w:cs="Times New Roman"/>
                <w:b/>
              </w:rPr>
              <w:t>.</w:t>
            </w:r>
            <w:r w:rsidRPr="003D778D">
              <w:rPr>
                <w:rFonts w:ascii="Times New Roman" w:hAnsi="Times New Roman" w:cs="Times New Roman"/>
              </w:rPr>
              <w:t xml:space="preserve"> Слово о писателе. «Смерть чиновника». Эволюция образа «маленького человека» и чеховское отношение к нему.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С.29-35 читать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26.01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 xml:space="preserve">А.П. Чехов. «Тоска». </w:t>
            </w:r>
            <w:r>
              <w:rPr>
                <w:rFonts w:ascii="Times New Roman" w:hAnsi="Times New Roman" w:cs="Times New Roman"/>
              </w:rPr>
              <w:t xml:space="preserve">Трагизм судьбы героя рассказа. </w:t>
            </w:r>
            <w:r w:rsidRPr="003D778D">
              <w:rPr>
                <w:rFonts w:ascii="Times New Roman" w:hAnsi="Times New Roman" w:cs="Times New Roman"/>
              </w:rPr>
              <w:t>Тема одиночества человека в мире.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«Анна на шее»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31.01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И.А. Бунин.</w:t>
            </w:r>
            <w:r w:rsidRPr="003D778D">
              <w:rPr>
                <w:rFonts w:ascii="Times New Roman" w:hAnsi="Times New Roman" w:cs="Times New Roman"/>
              </w:rPr>
              <w:t xml:space="preserve"> Слово о писателе. «Темные аллеи». История любви Надежды и Николая Алексеевича.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статью о Блоке стр.61-72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01.02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66-67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5C50B1">
              <w:rPr>
                <w:rFonts w:ascii="Times New Roman" w:hAnsi="Times New Roman" w:cs="Times New Roman"/>
              </w:rPr>
              <w:t>«Серебряный век» русской поэзии. Своеобразие лирики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D778D">
              <w:rPr>
                <w:rFonts w:ascii="Times New Roman" w:hAnsi="Times New Roman" w:cs="Times New Roman"/>
                <w:b/>
              </w:rPr>
              <w:t>А. Блок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3D778D">
              <w:rPr>
                <w:rFonts w:ascii="Times New Roman" w:hAnsi="Times New Roman" w:cs="Times New Roman"/>
                <w:b/>
              </w:rPr>
              <w:t>.</w:t>
            </w:r>
            <w:r w:rsidRPr="003D778D">
              <w:rPr>
                <w:rFonts w:ascii="Times New Roman" w:hAnsi="Times New Roman" w:cs="Times New Roman"/>
              </w:rPr>
              <w:t xml:space="preserve"> Слово о поэте. Высокие идеалы и предчувствие перемен в лирике Блока.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Наизусть стихотворение по выбору. 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05.02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68-69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Литературно-музыкальная композиция, посвященная </w:t>
            </w:r>
            <w:r w:rsidRPr="003D778D">
              <w:rPr>
                <w:rFonts w:ascii="Times New Roman" w:hAnsi="Times New Roman" w:cs="Times New Roman"/>
                <w:b/>
              </w:rPr>
              <w:t>С Есенин</w:t>
            </w:r>
            <w:r>
              <w:rPr>
                <w:rFonts w:ascii="Times New Roman" w:hAnsi="Times New Roman" w:cs="Times New Roman"/>
                <w:b/>
              </w:rPr>
              <w:t>у</w:t>
            </w:r>
            <w:r w:rsidRPr="003D778D">
              <w:rPr>
                <w:rFonts w:ascii="Times New Roman" w:hAnsi="Times New Roman" w:cs="Times New Roman"/>
              </w:rPr>
              <w:t>. Слово о поэте. Тема Родины в лирике Есенина.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Наизусть стихотворение по выбору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06.02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70-71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В. Маяковский</w:t>
            </w:r>
            <w:r w:rsidRPr="003D778D">
              <w:rPr>
                <w:rFonts w:ascii="Times New Roman" w:hAnsi="Times New Roman" w:cs="Times New Roman"/>
              </w:rPr>
              <w:t>. Слово о поэте. Новаторство поэзии Маяковского.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стихов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08.02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09.02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72-73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5C50B1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  <w:b/>
              </w:rPr>
              <w:t>М.А. Булгаков.</w:t>
            </w:r>
            <w:r w:rsidRPr="003D778D">
              <w:rPr>
                <w:rFonts w:ascii="Times New Roman" w:hAnsi="Times New Roman" w:cs="Times New Roman"/>
              </w:rPr>
              <w:t xml:space="preserve"> Слово о писателе. «Собачье сердце» как социально-философская сатира на современное общество.</w:t>
            </w:r>
            <w:r>
              <w:t xml:space="preserve"> </w:t>
            </w:r>
            <w:r w:rsidRPr="005C50B1">
              <w:rPr>
                <w:rFonts w:ascii="Times New Roman" w:hAnsi="Times New Roman" w:cs="Times New Roman"/>
              </w:rPr>
              <w:t>История создания и с</w:t>
            </w:r>
            <w:r>
              <w:rPr>
                <w:rFonts w:ascii="Times New Roman" w:hAnsi="Times New Roman" w:cs="Times New Roman"/>
              </w:rPr>
              <w:t xml:space="preserve">удьба повести. Система образов. </w:t>
            </w:r>
            <w:r w:rsidRPr="005C50B1">
              <w:rPr>
                <w:rFonts w:ascii="Times New Roman" w:hAnsi="Times New Roman" w:cs="Times New Roman"/>
              </w:rPr>
              <w:t>Гуманистическая позиция автора. Смысл названия. Подготовка к домашнему сочинению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Читать «Собачье сердце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11.02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74-75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«Я тоже была прохожий…» </w:t>
            </w:r>
            <w:r w:rsidRPr="0009751A">
              <w:rPr>
                <w:rFonts w:ascii="Times New Roman" w:hAnsi="Times New Roman" w:cs="Times New Roman"/>
                <w:b/>
              </w:rPr>
              <w:t>М.И. Цветаева. Лирическая биография поэтессы. Особенности поэтики Цветаевой.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51A">
              <w:rPr>
                <w:rFonts w:ascii="Times New Roman" w:hAnsi="Times New Roman" w:cs="Times New Roman"/>
                <w:sz w:val="20"/>
                <w:szCs w:val="20"/>
              </w:rPr>
              <w:t>Прочитать о М.И. Цветаевой, выучить стихотворение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12.02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14.02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76-77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09751A" w:rsidRDefault="005C3A8C" w:rsidP="005C3A8C">
            <w:pPr>
              <w:rPr>
                <w:rFonts w:ascii="Times New Roman" w:hAnsi="Times New Roman" w:cs="Times New Roman"/>
              </w:rPr>
            </w:pPr>
            <w:r w:rsidRPr="0009751A">
              <w:rPr>
                <w:rFonts w:ascii="Times New Roman" w:hAnsi="Times New Roman" w:cs="Times New Roman"/>
              </w:rPr>
              <w:t>Любовь в жизни и творчестве М.И. Цветаевой. «Дневник Психеи»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51A">
              <w:rPr>
                <w:rFonts w:ascii="Times New Roman" w:hAnsi="Times New Roman" w:cs="Times New Roman"/>
                <w:sz w:val="20"/>
                <w:szCs w:val="20"/>
              </w:rPr>
              <w:t>Прочитать о М.И. Цветаевой, выучить стихотворение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15.02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78-79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«Я не плачу, я не жалуюсь…» </w:t>
            </w:r>
            <w:r w:rsidRPr="003D778D">
              <w:rPr>
                <w:rFonts w:ascii="Times New Roman" w:hAnsi="Times New Roman" w:cs="Times New Roman"/>
                <w:b/>
              </w:rPr>
              <w:t>А. Ахматова.</w:t>
            </w:r>
            <w:r w:rsidRPr="003D7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(ранняя </w:t>
            </w:r>
            <w:proofErr w:type="gramStart"/>
            <w:r>
              <w:rPr>
                <w:rFonts w:ascii="Times New Roman" w:hAnsi="Times New Roman" w:cs="Times New Roman"/>
              </w:rPr>
              <w:t>лирика)</w:t>
            </w:r>
            <w:r w:rsidRPr="003D778D">
              <w:rPr>
                <w:rFonts w:ascii="Times New Roman" w:hAnsi="Times New Roman" w:cs="Times New Roman"/>
              </w:rPr>
              <w:t>Слово</w:t>
            </w:r>
            <w:proofErr w:type="gramEnd"/>
            <w:r w:rsidRPr="003D778D">
              <w:rPr>
                <w:rFonts w:ascii="Times New Roman" w:hAnsi="Times New Roman" w:cs="Times New Roman"/>
              </w:rPr>
              <w:t xml:space="preserve"> о поэте. Трагические интонации в любовной лирике.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Наизусть стихотворение по выбору.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16.02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80-81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Поэма</w:t>
            </w:r>
            <w:r w:rsidRPr="003D778D">
              <w:rPr>
                <w:rFonts w:ascii="Times New Roman" w:hAnsi="Times New Roman" w:cs="Times New Roman"/>
              </w:rPr>
              <w:t xml:space="preserve"> Ахматовой </w:t>
            </w:r>
            <w:r>
              <w:rPr>
                <w:rFonts w:ascii="Times New Roman" w:hAnsi="Times New Roman" w:cs="Times New Roman"/>
              </w:rPr>
              <w:t xml:space="preserve">«Реквием» «Я голос </w:t>
            </w:r>
            <w:proofErr w:type="spellStart"/>
            <w:r>
              <w:rPr>
                <w:rFonts w:ascii="Times New Roman" w:hAnsi="Times New Roman" w:cs="Times New Roman"/>
              </w:rPr>
              <w:t>ваш..»</w:t>
            </w:r>
            <w:r w:rsidRPr="003D778D">
              <w:rPr>
                <w:rFonts w:ascii="Times New Roman" w:hAnsi="Times New Roman" w:cs="Times New Roman"/>
              </w:rPr>
              <w:t>о</w:t>
            </w:r>
            <w:proofErr w:type="spellEnd"/>
            <w:r w:rsidRPr="003D778D">
              <w:rPr>
                <w:rFonts w:ascii="Times New Roman" w:hAnsi="Times New Roman" w:cs="Times New Roman"/>
              </w:rPr>
              <w:t xml:space="preserve"> поэте и поэзии.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 о Заболоцком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18.02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82-83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Н. Заболоцкий.</w:t>
            </w:r>
            <w:r w:rsidRPr="003D778D">
              <w:rPr>
                <w:rFonts w:ascii="Times New Roman" w:hAnsi="Times New Roman" w:cs="Times New Roman"/>
              </w:rPr>
              <w:t xml:space="preserve"> Слово о поэте. Философский характер лирики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выбору наизусть</w:t>
            </w:r>
          </w:p>
        </w:tc>
        <w:tc>
          <w:tcPr>
            <w:tcW w:w="1105" w:type="dxa"/>
          </w:tcPr>
          <w:p w:rsid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21.02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22.02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М.А. Шолохов</w:t>
            </w:r>
            <w:r w:rsidRPr="003D778D">
              <w:rPr>
                <w:rFonts w:ascii="Times New Roman" w:hAnsi="Times New Roman" w:cs="Times New Roman"/>
              </w:rPr>
              <w:t>. Слово о писателе. «Судьба человека» Судьба человека и судьба Родины в рассказе.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рассказ «Судьба человека»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24.02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Особенности композиции рассказа. Образ автора-рассказчика.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Составить план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01.03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86-87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«Во всём мне хочется дойти…» </w:t>
            </w:r>
            <w:r w:rsidRPr="003D778D">
              <w:rPr>
                <w:rFonts w:ascii="Times New Roman" w:hAnsi="Times New Roman" w:cs="Times New Roman"/>
                <w:b/>
              </w:rPr>
              <w:t>Б. Пастернак.</w:t>
            </w:r>
            <w:r w:rsidRPr="003D778D">
              <w:rPr>
                <w:rFonts w:ascii="Times New Roman" w:hAnsi="Times New Roman" w:cs="Times New Roman"/>
              </w:rPr>
              <w:t xml:space="preserve"> Слово о поэте. Вечность и современность в стихах о природе и о любви.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стихотворение Б.Л. Пастернака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07.03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А.Т. Твардовский</w:t>
            </w:r>
            <w:r w:rsidRPr="003D778D">
              <w:rPr>
                <w:rFonts w:ascii="Times New Roman" w:hAnsi="Times New Roman" w:cs="Times New Roman"/>
              </w:rPr>
              <w:t>. Слово о поэте. Стихи о Родине.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Наизусть стихотворение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Военная тема в творчестве. «Я убит подо Ржевом».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Прочитать рассказ «Матренин двор» с241-277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14.03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А.И. Солженицын.</w:t>
            </w:r>
            <w:r w:rsidRPr="003D778D">
              <w:rPr>
                <w:rFonts w:ascii="Times New Roman" w:hAnsi="Times New Roman" w:cs="Times New Roman"/>
              </w:rPr>
              <w:t xml:space="preserve"> Слово о писателе. «Матренин двор». Картины послевоенной деревни в рассказе.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 xml:space="preserve">с. 281 </w:t>
            </w:r>
            <w:proofErr w:type="spellStart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вопр</w:t>
            </w:r>
            <w:proofErr w:type="spellEnd"/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. 12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15.03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Образ праведницы в рассказе, трагизм ее судьбы.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кластер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21.03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Итоговый урок по 3-4 разделам (урок-игра).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Таблицу доделать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22.03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Р/р Классное сочинение </w:t>
            </w:r>
            <w:r w:rsidRPr="003D778D">
              <w:rPr>
                <w:rFonts w:ascii="Times New Roman" w:hAnsi="Times New Roman" w:cs="Times New Roman"/>
              </w:rPr>
              <w:t xml:space="preserve"> </w:t>
            </w:r>
            <w:r w:rsidRPr="003D778D">
              <w:rPr>
                <w:rFonts w:ascii="Times New Roman" w:hAnsi="Times New Roman" w:cs="Times New Roman"/>
                <w:bCs/>
              </w:rPr>
              <w:t>по лирике, прозе ХХ 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Работа  с черновиком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04.04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Р/р Классное сочинение </w:t>
            </w:r>
            <w:r w:rsidRPr="003D778D">
              <w:rPr>
                <w:rFonts w:ascii="Times New Roman" w:hAnsi="Times New Roman" w:cs="Times New Roman"/>
              </w:rPr>
              <w:t xml:space="preserve"> </w:t>
            </w:r>
            <w:r w:rsidRPr="003D778D">
              <w:rPr>
                <w:rFonts w:ascii="Times New Roman" w:hAnsi="Times New Roman" w:cs="Times New Roman"/>
                <w:bCs/>
              </w:rPr>
              <w:t>по лирике, прозе ХХ 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05.04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95-96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DD16DD" w:rsidRDefault="005C3A8C" w:rsidP="005C3A8C">
            <w:pPr>
              <w:rPr>
                <w:rFonts w:ascii="Times New Roman" w:hAnsi="Times New Roman" w:cs="Times New Roman"/>
                <w:bCs/>
              </w:rPr>
            </w:pPr>
            <w:r w:rsidRPr="00DD16DD">
              <w:rPr>
                <w:rFonts w:ascii="Times New Roman" w:hAnsi="Times New Roman" w:cs="Times New Roman"/>
                <w:bCs/>
              </w:rPr>
              <w:t>Песни и романсы на стихи русских поэтов XIX – XХ веков. Романсы и песни как жанр  искусства, выражающий переживания, мысли, чувства человека.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Выуч.по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выбору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08.04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  <w:bCs/>
              </w:rPr>
              <w:t>Из зарубежной литературы.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 xml:space="preserve">Античная лирика. </w:t>
            </w:r>
            <w:r w:rsidRPr="003D778D">
              <w:rPr>
                <w:rFonts w:ascii="Times New Roman" w:hAnsi="Times New Roman" w:cs="Times New Roman"/>
                <w:b/>
              </w:rPr>
              <w:t>Катулл.</w:t>
            </w:r>
            <w:r w:rsidRPr="003D778D">
              <w:rPr>
                <w:rFonts w:ascii="Times New Roman" w:hAnsi="Times New Roman" w:cs="Times New Roman"/>
              </w:rPr>
              <w:t xml:space="preserve"> Слово о поэте. Чувства и разум в любовной лирике поэта.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с.303-308 читать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11.04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Гораций</w:t>
            </w:r>
            <w:r w:rsidRPr="003D778D">
              <w:rPr>
                <w:rFonts w:ascii="Times New Roman" w:hAnsi="Times New Roman" w:cs="Times New Roman"/>
              </w:rPr>
              <w:t>. Слово о поэте. «Я воздвиг памятник». Традиции оды Горация в русской поэзии.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С.309-314 читать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Данте Алигьери.</w:t>
            </w:r>
            <w:r w:rsidRPr="003D778D">
              <w:rPr>
                <w:rFonts w:ascii="Times New Roman" w:hAnsi="Times New Roman" w:cs="Times New Roman"/>
              </w:rPr>
              <w:t xml:space="preserve"> Слово о поэте. «Божественная комедия». Обзор содержания.</w:t>
            </w:r>
            <w:r>
              <w:t xml:space="preserve"> </w:t>
            </w:r>
            <w:r w:rsidRPr="00DD16DD">
              <w:rPr>
                <w:rFonts w:ascii="Times New Roman" w:hAnsi="Times New Roman" w:cs="Times New Roman"/>
              </w:rPr>
              <w:t>Множественность смыслов поэмы и ее философский характер.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С.315-325 конспект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У. Шекспир</w:t>
            </w:r>
            <w:r w:rsidRPr="003D778D">
              <w:rPr>
                <w:rFonts w:ascii="Times New Roman" w:hAnsi="Times New Roman" w:cs="Times New Roman"/>
              </w:rPr>
              <w:t>. Слово о поэте. «Гамлет». Одиночество Гамлета в его конфликте с реальным миром.</w:t>
            </w:r>
            <w:r>
              <w:t xml:space="preserve"> </w:t>
            </w:r>
            <w:r w:rsidRPr="00DD16DD">
              <w:rPr>
                <w:rFonts w:ascii="Times New Roman" w:hAnsi="Times New Roman" w:cs="Times New Roman"/>
              </w:rPr>
              <w:t>Трагизм любви Гамлета и Офелии. Философский характер трагедии.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С.326-334 конспект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18.05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  <w:b/>
              </w:rPr>
              <w:t>И. Гете.</w:t>
            </w:r>
            <w:r w:rsidRPr="003D778D">
              <w:rPr>
                <w:rFonts w:ascii="Times New Roman" w:hAnsi="Times New Roman" w:cs="Times New Roman"/>
              </w:rPr>
              <w:t xml:space="preserve"> Слово о поэте. «Фауст». Поиски справедливости и смысла человеческой жизни. Противостояние добра и зла.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С.335-346 конспект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8C" w:rsidRPr="003D778D" w:rsidTr="005C3A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DD16DD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b/>
              </w:rPr>
            </w:pPr>
            <w:r w:rsidRPr="003D778D">
              <w:rPr>
                <w:rFonts w:ascii="Times New Roman" w:hAnsi="Times New Roman" w:cs="Times New Roman"/>
              </w:rPr>
              <w:t>Трагизм любви Фауста и Гретхен. Идейный смысл трагедии.</w:t>
            </w:r>
            <w:r>
              <w:t xml:space="preserve"> </w:t>
            </w:r>
            <w:r w:rsidRPr="00DD16DD">
              <w:rPr>
                <w:rFonts w:ascii="Times New Roman" w:hAnsi="Times New Roman" w:cs="Times New Roman"/>
              </w:rPr>
              <w:t>Итоги года и задания для  летнего чтения.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</w:rPr>
            </w:pPr>
            <w:r w:rsidRPr="003D77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7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5" w:type="dxa"/>
          </w:tcPr>
          <w:p w:rsidR="005C3A8C" w:rsidRPr="005C3A8C" w:rsidRDefault="005C3A8C" w:rsidP="005C3A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3A8C">
              <w:rPr>
                <w:rFonts w:ascii="Times New Roman" w:hAnsi="Times New Roman" w:cs="Times New Roman"/>
                <w:sz w:val="18"/>
                <w:szCs w:val="18"/>
              </w:rPr>
              <w:t>25.05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8C" w:rsidRPr="003D778D" w:rsidRDefault="005C3A8C" w:rsidP="005C3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D778D" w:rsidRDefault="003D778D" w:rsidP="003D778D">
      <w:pPr>
        <w:shd w:val="clear" w:color="auto" w:fill="FFFFFF"/>
        <w:rPr>
          <w:rFonts w:eastAsia="Calibri"/>
          <w:b/>
          <w:color w:val="333333"/>
        </w:rPr>
      </w:pPr>
    </w:p>
    <w:p w:rsidR="003D778D" w:rsidRDefault="003D778D" w:rsidP="003D778D">
      <w:pPr>
        <w:shd w:val="clear" w:color="auto" w:fill="FFFFFF"/>
        <w:jc w:val="center"/>
        <w:rPr>
          <w:rFonts w:eastAsia="Calibri"/>
          <w:b/>
          <w:color w:val="333333"/>
        </w:rPr>
      </w:pPr>
    </w:p>
    <w:p w:rsidR="003D778D" w:rsidRDefault="003D778D" w:rsidP="003D778D">
      <w:pPr>
        <w:shd w:val="clear" w:color="auto" w:fill="FFFFFF"/>
        <w:rPr>
          <w:rFonts w:eastAsia="Calibri"/>
          <w:b/>
          <w:color w:val="333333"/>
        </w:rPr>
      </w:pPr>
    </w:p>
    <w:p w:rsidR="003D778D" w:rsidRPr="003D778D" w:rsidRDefault="003D778D">
      <w:pPr>
        <w:rPr>
          <w:rFonts w:ascii="Times New Roman" w:hAnsi="Times New Roman" w:cs="Times New Roman"/>
        </w:rPr>
      </w:pPr>
    </w:p>
    <w:sectPr w:rsidR="003D778D" w:rsidRPr="003D778D" w:rsidSect="00084650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331" w:rsidRDefault="00907331" w:rsidP="003D778D">
      <w:pPr>
        <w:spacing w:after="0" w:line="240" w:lineRule="auto"/>
      </w:pPr>
      <w:r>
        <w:separator/>
      </w:r>
    </w:p>
  </w:endnote>
  <w:endnote w:type="continuationSeparator" w:id="0">
    <w:p w:rsidR="00907331" w:rsidRDefault="00907331" w:rsidP="003D7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504843"/>
      <w:docPartObj>
        <w:docPartGallery w:val="Page Numbers (Bottom of Page)"/>
        <w:docPartUnique/>
      </w:docPartObj>
    </w:sdtPr>
    <w:sdtEndPr/>
    <w:sdtContent>
      <w:p w:rsidR="001417AF" w:rsidRDefault="001417A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686">
          <w:rPr>
            <w:noProof/>
          </w:rPr>
          <w:t>2</w:t>
        </w:r>
        <w:r>
          <w:fldChar w:fldCharType="end"/>
        </w:r>
      </w:p>
    </w:sdtContent>
  </w:sdt>
  <w:p w:rsidR="001417AF" w:rsidRDefault="001417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331" w:rsidRDefault="00907331" w:rsidP="003D778D">
      <w:pPr>
        <w:spacing w:after="0" w:line="240" w:lineRule="auto"/>
      </w:pPr>
      <w:r>
        <w:separator/>
      </w:r>
    </w:p>
  </w:footnote>
  <w:footnote w:type="continuationSeparator" w:id="0">
    <w:p w:rsidR="00907331" w:rsidRDefault="00907331" w:rsidP="003D7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053F5"/>
    <w:multiLevelType w:val="hybridMultilevel"/>
    <w:tmpl w:val="4A726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8D"/>
    <w:rsid w:val="000600EC"/>
    <w:rsid w:val="00084650"/>
    <w:rsid w:val="0009751A"/>
    <w:rsid w:val="000A55F4"/>
    <w:rsid w:val="001417AF"/>
    <w:rsid w:val="00176536"/>
    <w:rsid w:val="00185504"/>
    <w:rsid w:val="00227F4C"/>
    <w:rsid w:val="0027062C"/>
    <w:rsid w:val="00382585"/>
    <w:rsid w:val="003D778D"/>
    <w:rsid w:val="00535B49"/>
    <w:rsid w:val="005C3A8C"/>
    <w:rsid w:val="005C50B1"/>
    <w:rsid w:val="00651E12"/>
    <w:rsid w:val="00657B4F"/>
    <w:rsid w:val="006A3049"/>
    <w:rsid w:val="006E1A69"/>
    <w:rsid w:val="006F1686"/>
    <w:rsid w:val="006F3022"/>
    <w:rsid w:val="0075072B"/>
    <w:rsid w:val="008C4421"/>
    <w:rsid w:val="008D1281"/>
    <w:rsid w:val="00904C9F"/>
    <w:rsid w:val="00907331"/>
    <w:rsid w:val="009169D8"/>
    <w:rsid w:val="009646AC"/>
    <w:rsid w:val="00A14888"/>
    <w:rsid w:val="00A305B5"/>
    <w:rsid w:val="00A94E1E"/>
    <w:rsid w:val="00AC6F12"/>
    <w:rsid w:val="00B61066"/>
    <w:rsid w:val="00B960AA"/>
    <w:rsid w:val="00BF2FA9"/>
    <w:rsid w:val="00D07730"/>
    <w:rsid w:val="00DB4908"/>
    <w:rsid w:val="00DD16DD"/>
    <w:rsid w:val="00DE5338"/>
    <w:rsid w:val="00E0390C"/>
    <w:rsid w:val="00F32899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CC505-7DD8-4CD8-B716-7AF09CD3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778D"/>
  </w:style>
  <w:style w:type="paragraph" w:styleId="a5">
    <w:name w:val="footer"/>
    <w:basedOn w:val="a"/>
    <w:link w:val="a6"/>
    <w:uiPriority w:val="99"/>
    <w:unhideWhenUsed/>
    <w:rsid w:val="003D7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778D"/>
  </w:style>
  <w:style w:type="paragraph" w:customStyle="1" w:styleId="a7">
    <w:name w:val="Стиль"/>
    <w:rsid w:val="00535B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C4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44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4407</Words>
  <Characters>25121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Пользователь</cp:lastModifiedBy>
  <cp:revision>24</cp:revision>
  <cp:lastPrinted>2022-10-18T13:38:00Z</cp:lastPrinted>
  <dcterms:created xsi:type="dcterms:W3CDTF">2021-10-03T12:18:00Z</dcterms:created>
  <dcterms:modified xsi:type="dcterms:W3CDTF">2023-09-23T06:38:00Z</dcterms:modified>
</cp:coreProperties>
</file>