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spacing w:after="0" w:before="0"/>
        <w:ind/>
        <w:rPr>
          <w:rStyle w:val="Style_2_ch"/>
          <w:color w:val="000000"/>
        </w:rPr>
      </w:pPr>
      <w:r>
        <w:drawing>
          <wp:inline>
            <wp:extent cx="9098410" cy="6628614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9098410" cy="6628614"/>
                    </a:xfrm>
                    <a:prstGeom prst="rect"/>
                  </pic:spPr>
                </pic:pic>
              </a:graphicData>
            </a:graphic>
          </wp:inline>
        </w:drawing>
      </w:r>
      <w:r>
        <w:t>Рабочая программа разработана в соответствии с:</w:t>
      </w:r>
    </w:p>
    <w:p w14:paraId="02000000">
      <w:pPr>
        <w:pStyle w:val="Style_3"/>
        <w:tabs>
          <w:tab w:leader="none" w:pos="3675" w:val="left"/>
        </w:tabs>
        <w:ind/>
        <w:contextualSpacing w:val="1"/>
      </w:pPr>
      <w:r>
        <w:t>-Уставом МБОУ  СОШ с.Сосновка</w:t>
      </w:r>
    </w:p>
    <w:p w14:paraId="03000000">
      <w:pPr>
        <w:pStyle w:val="Style_3"/>
        <w:tabs>
          <w:tab w:leader="none" w:pos="3675" w:val="left"/>
        </w:tabs>
        <w:ind/>
        <w:contextualSpacing w:val="1"/>
      </w:pPr>
      <w:r>
        <w:t>- Положением МБОУ СОШ с.Сосновка о рабочей программе педагога, в соответствии с  требованиями ФГОС ООО;</w:t>
      </w:r>
    </w:p>
    <w:p w14:paraId="04000000">
      <w:pPr>
        <w:pStyle w:val="Style_3"/>
        <w:tabs>
          <w:tab w:leader="none" w:pos="3675" w:val="left"/>
        </w:tabs>
        <w:ind/>
        <w:contextualSpacing w:val="1"/>
      </w:pPr>
      <w:r>
        <w:t xml:space="preserve">- примерной программы по </w:t>
      </w:r>
      <w:r>
        <w:t>русскому языку</w:t>
      </w:r>
      <w:r>
        <w:t xml:space="preserve"> ФГОС </w:t>
      </w:r>
      <w:r>
        <w:t>10-11 классы. М.: Просвещение,2014г.</w:t>
      </w:r>
      <w:r>
        <w:t xml:space="preserve"> </w:t>
      </w:r>
      <w:r>
        <w:t>Базовый уровень / автор составитель Н.Г.Гольцова, И.В.Шамшин, М.А.Мищерина.</w:t>
      </w:r>
    </w:p>
    <w:p w14:paraId="05000000">
      <w:pPr>
        <w:pStyle w:val="Style_3"/>
        <w:tabs>
          <w:tab w:leader="none" w:pos="3675" w:val="left"/>
        </w:tabs>
        <w:spacing w:after="0" w:before="0"/>
        <w:ind/>
        <w:contextualSpacing w:val="1"/>
      </w:pPr>
      <w:r>
        <w:t xml:space="preserve">     Рабочая программа по </w:t>
      </w:r>
      <w:r>
        <w:t>русскому языку</w:t>
      </w:r>
      <w:r>
        <w:t xml:space="preserve"> для основной школы предназначена для учащихся </w:t>
      </w:r>
      <w:r>
        <w:t>11</w:t>
      </w:r>
      <w:r>
        <w:t>класса.</w:t>
      </w:r>
    </w:p>
    <w:p w14:paraId="06000000">
      <w:pPr>
        <w:pStyle w:val="Style_3"/>
        <w:tabs>
          <w:tab w:leader="none" w:pos="3675" w:val="left"/>
        </w:tabs>
        <w:spacing w:after="0" w:before="0"/>
        <w:ind/>
        <w:contextualSpacing w:val="1"/>
      </w:pPr>
      <w:r>
        <w:t>Рабочая программа рассчитана на 102 часа (3 часа в неделю)</w:t>
      </w:r>
    </w:p>
    <w:p w14:paraId="07000000">
      <w:pPr>
        <w:ind w:firstLine="0" w:left="360"/>
        <w:contextualSpacing w:val="1"/>
        <w:jc w:val="both"/>
        <w:rPr>
          <w:rStyle w:val="Style_4_ch"/>
          <w:b w:val="0"/>
          <w:color w:val="000000"/>
        </w:rPr>
      </w:pPr>
    </w:p>
    <w:p w14:paraId="08000000">
      <w:pPr>
        <w:ind/>
        <w:contextualSpacing w:val="1"/>
        <w:jc w:val="center"/>
        <w:rPr>
          <w:rStyle w:val="Style_4_ch"/>
          <w:color w:val="000000"/>
        </w:rPr>
      </w:pPr>
      <w:r>
        <w:rPr>
          <w:rStyle w:val="Style_4_ch"/>
          <w:color w:val="000000"/>
        </w:rPr>
        <w:t>Актуальность программы.</w:t>
      </w:r>
    </w:p>
    <w:p w14:paraId="09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 xml:space="preserve">      </w:t>
      </w:r>
      <w:r>
        <w:rPr>
          <w:rStyle w:val="Style_4_ch"/>
          <w:b w:val="0"/>
          <w:color w:val="000000"/>
        </w:rPr>
        <w:t>Являясь формой хранения и средством усвоения информации, русский язык выполняет особые функции и занимает одно из ведущих мест среди учебных предметов. 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14:paraId="0A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 xml:space="preserve">     </w:t>
      </w:r>
      <w:r>
        <w:rPr>
          <w:rStyle w:val="Style_4_ch"/>
          <w:b w:val="0"/>
          <w:color w:val="000000"/>
        </w:rPr>
        <w:t>В соответствии с ФГОС среднего (полного) общего образования целями изучения предмета «Русский язык и литература» являются:</w:t>
      </w:r>
    </w:p>
    <w:p w14:paraId="0B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формирование российской гражданской идентичности обучающегося средствами русского языка и литературы;</w:t>
      </w:r>
    </w:p>
    <w:p w14:paraId="0C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воспитание уважения к родному языку, сознательного отношения к нему как явлению культуры;</w:t>
      </w:r>
    </w:p>
    <w:p w14:paraId="0D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сформированность представлений о роли языка в жизни общества, государства; приобщение через изучение русского языка и литературы к ценностям национальной и мировой культуры; формирование нравственного сознания и поведения на основе усвоения общечеловеческих</w:t>
      </w:r>
    </w:p>
    <w:p w14:paraId="0E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ценностей;</w:t>
      </w:r>
    </w:p>
    <w:p w14:paraId="0F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способность свободно общаться в различных формах и форматах и на разные темы; свободно использовать словарный запас;</w:t>
      </w:r>
    </w:p>
    <w:p w14:paraId="10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готовность и способность обучающихся к саморазвитию и личностному самоопределению;</w:t>
      </w:r>
    </w:p>
    <w:p w14:paraId="11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владение навыками самоанализа и самооценки на основе наблюдений за собственной речью;</w:t>
      </w:r>
    </w:p>
    <w:p w14:paraId="12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сформированность устойчивого интереса к чтению как средству познания, в том числе средству познания основ своей и других культур и уважительного отношения к ним;</w:t>
      </w:r>
    </w:p>
    <w:p w14:paraId="13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сформированность понятий о нормах русского литературного языка и умелое использование богатейших возможностей русского языка при соблюдении языковых норм;</w:t>
      </w:r>
    </w:p>
    <w:p w14:paraId="14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сформированность представлений об изобразительно-выразительных возможностях русского языка, умение правильно и уместно их использовать в разных условиях общения;</w:t>
      </w:r>
    </w:p>
    <w:p w14:paraId="15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владение умением анализировать текст с точки зрения наличия в нём явной и скрытой, основной и второстепенной информации;</w:t>
      </w:r>
    </w:p>
    <w:p w14:paraId="16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владение умением представлять тексты в виде тезисов, конспектов, аннотаций, рефератов, сочинений различных жанров;</w:t>
      </w:r>
    </w:p>
    <w:p w14:paraId="17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сформированность умений написания текстов различных жанров на различные темы, в том числе демонстрирующих творческие способности обучающегося;</w:t>
      </w:r>
    </w:p>
    <w:p w14:paraId="18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сформированность навыков различных видов анализа литературных произведений (в том числе языкового анализа художественного текста);</w:t>
      </w:r>
    </w:p>
    <w:p w14:paraId="19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владение навыками анализа художественных произведений с учётом их жанрово-родовой специфики; осознания художественной картины жизни, созданной в литературном произведении, в единстве эмоционально-личностного восприятия и интеллектуального понимания;</w:t>
      </w:r>
    </w:p>
    <w:p w14:paraId="1A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сформированность представлений о системе стилей языка художественной литературы;</w:t>
      </w:r>
    </w:p>
    <w:p w14:paraId="1B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•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14:paraId="1C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 xml:space="preserve">       </w:t>
      </w:r>
      <w:r>
        <w:rPr>
          <w:rStyle w:val="Style_4_ch"/>
          <w:b w:val="0"/>
          <w:color w:val="000000"/>
        </w:rPr>
        <w:t xml:space="preserve"> </w:t>
      </w:r>
      <w:r>
        <w:rPr>
          <w:rStyle w:val="Style_4_ch"/>
          <w:b w:val="0"/>
          <w:color w:val="000000"/>
        </w:rPr>
        <w:t>Одна из важнейших задач обучения русскому языку и литературе в старших классах заключается в том, чтобы учащиеся могли более полноценно и многоаспектно использовать языковой анализ образцовых художественных текстов, изучаемых в школе. Такая работа будет служить основой для обогащения речи учащихся, развития их творческих способностей, эффективным способом приобщения учащихся к нравственным, эстетическим, мировоззренческим ценностям литературы, что окажет положительное влияние на формирование личности учащихся.</w:t>
      </w:r>
    </w:p>
    <w:p w14:paraId="1D000000">
      <w:pPr>
        <w:ind w:firstLine="0" w:left="360"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 xml:space="preserve"> </w:t>
      </w:r>
      <w:r>
        <w:rPr>
          <w:rStyle w:val="Style_4_ch"/>
          <w:b w:val="0"/>
          <w:color w:val="000000"/>
        </w:rPr>
        <w:t xml:space="preserve"> Целью данной программы является направленность на достижение образовательных результатов в соответствии с ФГОС, в частности:</w:t>
      </w:r>
    </w:p>
    <w:p w14:paraId="1E000000">
      <w:pPr>
        <w:ind/>
        <w:contextualSpacing w:val="1"/>
        <w:jc w:val="both"/>
        <w:rPr>
          <w:rStyle w:val="Style_4_ch"/>
          <w:color w:val="000000"/>
        </w:rPr>
      </w:pPr>
      <w:r>
        <w:rPr>
          <w:rStyle w:val="Style_4_ch"/>
          <w:color w:val="000000"/>
        </w:rPr>
        <w:t>Личностные</w:t>
      </w:r>
      <w:r>
        <w:rPr>
          <w:rStyle w:val="Style_4_ch"/>
          <w:color w:val="000000"/>
        </w:rPr>
        <w:t>:</w:t>
      </w:r>
    </w:p>
    <w:p w14:paraId="1F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 xml:space="preserve">       </w:t>
      </w:r>
      <w:r>
        <w:rPr>
          <w:rStyle w:val="Style_4_ch"/>
          <w:b w:val="0"/>
          <w:color w:val="000000"/>
        </w:rPr>
        <w:t>В сфере отношений обучающихся к себе, к своему здоровью, к познанию себя:</w:t>
      </w:r>
      <w:r>
        <w:rPr>
          <w:rStyle w:val="Style_4_ch"/>
          <w:b w:val="0"/>
          <w:color w:val="000000"/>
        </w:rPr>
        <w:t xml:space="preserve"> </w:t>
      </w:r>
      <w:r>
        <w:rPr>
          <w:rStyle w:val="Style_4_ch"/>
          <w:b w:val="0"/>
          <w:color w:val="000000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  <w:r>
        <w:rPr>
          <w:rStyle w:val="Style_4_ch"/>
          <w:b w:val="0"/>
          <w:color w:val="000000"/>
        </w:rPr>
        <w:t xml:space="preserve"> </w:t>
      </w:r>
      <w:r>
        <w:rPr>
          <w:rStyle w:val="Style_4_ch"/>
          <w:b w:val="0"/>
          <w:color w:val="000000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14:paraId="20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 xml:space="preserve">       </w:t>
      </w:r>
      <w:r>
        <w:rPr>
          <w:rStyle w:val="Style_4_ch"/>
          <w:b w:val="0"/>
          <w:color w:val="000000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21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 xml:space="preserve">       </w:t>
      </w:r>
      <w:r>
        <w:rPr>
          <w:rStyle w:val="Style_4_ch"/>
          <w:b w:val="0"/>
          <w:color w:val="000000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14:paraId="22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 xml:space="preserve">       </w:t>
      </w:r>
      <w:r>
        <w:rPr>
          <w:rStyle w:val="Style_4_ch"/>
          <w:b w:val="0"/>
          <w:color w:val="000000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</w:t>
      </w:r>
      <w:r>
        <w:rPr>
          <w:rStyle w:val="Style_4_ch"/>
          <w:b w:val="0"/>
          <w:color w:val="000000"/>
        </w:rPr>
        <w:t>ому и психологическому здоровью.</w:t>
      </w:r>
      <w:r>
        <w:rPr>
          <w:rStyle w:val="Style_4_ch"/>
          <w:b w:val="0"/>
          <w:color w:val="000000"/>
        </w:rPr>
        <w:t xml:space="preserve"> </w:t>
      </w:r>
    </w:p>
    <w:p w14:paraId="23000000">
      <w:pPr>
        <w:ind w:firstLine="0" w:left="360"/>
        <w:contextualSpacing w:val="1"/>
        <w:jc w:val="both"/>
        <w:rPr>
          <w:rStyle w:val="Style_4_ch"/>
          <w:color w:val="000000"/>
        </w:rPr>
      </w:pPr>
      <w:r>
        <w:rPr>
          <w:rStyle w:val="Style_4_ch"/>
          <w:color w:val="000000"/>
        </w:rPr>
        <w:t>Метапредметные</w:t>
      </w:r>
    </w:p>
    <w:p w14:paraId="24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Метапредметные результаты освоения ООП представлены тремя группами УУД.</w:t>
      </w:r>
    </w:p>
    <w:p w14:paraId="25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i w:val="1"/>
          <w:color w:val="000000"/>
        </w:rPr>
        <w:t>Регулятивные УУД:</w:t>
      </w:r>
      <w:r>
        <w:rPr>
          <w:rStyle w:val="Style_4_ch"/>
          <w:b w:val="0"/>
          <w:color w:val="000000"/>
        </w:rPr>
        <w:t xml:space="preserve"> выпускник научится самостоятельно определять цели, задавать параметры и критерии, по которым можно определить, что цель достигнута;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 сопоставлять полученный результат деятельности с поставленной заранее целью.</w:t>
      </w:r>
    </w:p>
    <w:p w14:paraId="26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i w:val="1"/>
          <w:color w:val="000000"/>
        </w:rPr>
        <w:t>Познавательные УУД:</w:t>
      </w:r>
      <w:r>
        <w:rPr>
          <w:rStyle w:val="Style_4_ch"/>
          <w:b w:val="0"/>
          <w:color w:val="000000"/>
        </w:rPr>
        <w:t xml:space="preserve"> выпускник научится искать и находить обобщённые способы решения задач, в том числе осуществлять развёрнутый 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находить и приводить критические аргументы в отношении действий и суждений другого; спокойно и разумно относиться 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14:paraId="27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i w:val="1"/>
          <w:color w:val="000000"/>
        </w:rPr>
        <w:t>Коммуникативные УУД:</w:t>
      </w:r>
      <w:r>
        <w:rPr>
          <w:rStyle w:val="Style_4_ch"/>
          <w:b w:val="0"/>
          <w:color w:val="000000"/>
        </w:rPr>
        <w:t xml:space="preserve">  выпускник научится осуществлять деловую коммуникацию как со сверстниками, так и со взрослыми (как внутри ОО, так и за её пределами), подбирать партнёров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 развёрнуто,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28000000">
      <w:pPr>
        <w:ind/>
        <w:contextualSpacing w:val="1"/>
        <w:jc w:val="both"/>
        <w:rPr>
          <w:rStyle w:val="Style_4_ch"/>
          <w:color w:val="000000"/>
        </w:rPr>
      </w:pPr>
      <w:r>
        <w:rPr>
          <w:rStyle w:val="Style_4_ch"/>
          <w:b w:val="0"/>
          <w:color w:val="000000"/>
        </w:rPr>
        <w:t xml:space="preserve">     </w:t>
      </w:r>
      <w:r>
        <w:rPr>
          <w:rStyle w:val="Style_4_ch"/>
          <w:color w:val="000000"/>
        </w:rPr>
        <w:t xml:space="preserve">   Предметные:</w:t>
      </w:r>
    </w:p>
    <w:p w14:paraId="29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 xml:space="preserve">     </w:t>
      </w:r>
      <w:r>
        <w:rPr>
          <w:rStyle w:val="Style_4_ch"/>
          <w:b w:val="0"/>
          <w:color w:val="000000"/>
        </w:rPr>
        <w:t xml:space="preserve"> В результате изучения учебного предмета «Русский язык» на уровне среднего общего образования выпускник научится:</w:t>
      </w:r>
    </w:p>
    <w:p w14:paraId="2A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использовать языковые средства адекватно цели общения и речевой ситуации;</w:t>
      </w:r>
    </w:p>
    <w:p w14:paraId="2B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тестов;</w:t>
      </w:r>
    </w:p>
    <w:p w14:paraId="2C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14:paraId="2D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выстраивать композицию текста, используя знания о его структурных элементах;</w:t>
      </w:r>
    </w:p>
    <w:p w14:paraId="2E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подбирать и использовать языковые средства в зависимости от типа текста и выбранного профиля обучения;</w:t>
      </w:r>
    </w:p>
    <w:p w14:paraId="2F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правильно использовать лексические и грамматические средства связи предложений при построении текста;</w:t>
      </w:r>
    </w:p>
    <w:p w14:paraId="30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14:paraId="31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14:paraId="32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14:paraId="33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анализировать текст с точки зрения наличия в нём явной и скрытой, основной и второстепенной информации, определять его тему, проблему и основную мысль;</w:t>
      </w:r>
    </w:p>
    <w:p w14:paraId="34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извлекать необходимую информацию из различных источников и переводить её в текстовый формат;</w:t>
      </w:r>
    </w:p>
    <w:p w14:paraId="35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преобразовывать текст в другие виды передачи информации;</w:t>
      </w:r>
    </w:p>
    <w:p w14:paraId="36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выбирать тему, определять цель и подбирать материал для публичного выступления;</w:t>
      </w:r>
    </w:p>
    <w:p w14:paraId="37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соблюдать культуру публичной речи;</w:t>
      </w:r>
    </w:p>
    <w:p w14:paraId="38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14:paraId="39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оценивать собственную и чужую речь с позиции соответствия языковым нормам;</w:t>
      </w:r>
    </w:p>
    <w:p w14:paraId="3A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14:paraId="3B000000">
      <w:pPr>
        <w:ind/>
        <w:contextualSpacing w:val="1"/>
        <w:jc w:val="both"/>
        <w:rPr>
          <w:rStyle w:val="Style_4_ch"/>
          <w:i w:val="1"/>
          <w:color w:val="000000"/>
        </w:rPr>
      </w:pPr>
      <w:r>
        <w:rPr>
          <w:rStyle w:val="Style_4_ch"/>
          <w:i w:val="1"/>
          <w:color w:val="000000"/>
        </w:rPr>
        <w:t>Выпускник получит возможность научиться:</w:t>
      </w:r>
    </w:p>
    <w:p w14:paraId="3C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распознавать уровни и единицы языка в предъявленном тексте и видеть взаимосвязь между ними;</w:t>
      </w:r>
    </w:p>
    <w:p w14:paraId="3D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14:paraId="3E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14:paraId="3F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отличать язык художественной литературы от других разновидностей современного русского языка;</w:t>
      </w:r>
    </w:p>
    <w:p w14:paraId="40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14:paraId="41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иметь представление об историческом развитии русского языка и истории русского языкознания;</w:t>
      </w:r>
    </w:p>
    <w:p w14:paraId="42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выражать согласие или несогласие с мнением собеседника в соответствии с правилами ведения диалогической речи;</w:t>
      </w:r>
    </w:p>
    <w:p w14:paraId="43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14:paraId="44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14:paraId="45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сохранять стилевое единство при создании текста заданного функционального стиля;</w:t>
      </w:r>
    </w:p>
    <w:p w14:paraId="46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14:paraId="47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создавать отзывы и рецензии на предложенный текст;</w:t>
      </w:r>
    </w:p>
    <w:p w14:paraId="48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соблюдать культуру чтения, говорения, аудирования и письма;</w:t>
      </w:r>
    </w:p>
    <w:p w14:paraId="49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14:paraId="4A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14:paraId="4B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осуществлять речевой самоконтроль;</w:t>
      </w:r>
    </w:p>
    <w:p w14:paraId="4C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14:paraId="4D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14:paraId="4E000000">
      <w:pPr>
        <w:ind/>
        <w:contextualSpacing w:val="1"/>
        <w:jc w:val="both"/>
        <w:rPr>
          <w:rStyle w:val="Style_4_ch"/>
          <w:b w:val="0"/>
          <w:color w:val="000000"/>
        </w:rPr>
      </w:pPr>
      <w:r>
        <w:rPr>
          <w:rStyle w:val="Style_4_ch"/>
          <w:b w:val="0"/>
          <w:color w:val="000000"/>
        </w:rPr>
        <w:t>оценивать эстетическую сторону речевого высказывания п</w:t>
      </w:r>
      <w:r>
        <w:rPr>
          <w:rStyle w:val="Style_4_ch"/>
          <w:b w:val="0"/>
          <w:color w:val="000000"/>
        </w:rPr>
        <w:t>р</w:t>
      </w:r>
      <w:r>
        <w:rPr>
          <w:rStyle w:val="Style_4_ch"/>
          <w:b w:val="0"/>
          <w:color w:val="000000"/>
        </w:rPr>
        <w:t xml:space="preserve">и анализе текстов (в том числе художественной литературы).  </w:t>
      </w:r>
    </w:p>
    <w:p w14:paraId="4F000000">
      <w:pPr>
        <w:ind w:firstLine="0" w:left="360"/>
        <w:contextualSpacing w:val="1"/>
        <w:jc w:val="both"/>
        <w:rPr>
          <w:rStyle w:val="Style_4_ch"/>
          <w:b w:val="0"/>
          <w:color w:val="000000"/>
        </w:rPr>
      </w:pPr>
    </w:p>
    <w:p w14:paraId="50000000">
      <w:pPr>
        <w:ind w:firstLine="0" w:left="360"/>
        <w:contextualSpacing w:val="1"/>
        <w:jc w:val="both"/>
        <w:rPr>
          <w:rStyle w:val="Style_4_ch"/>
          <w:b w:val="0"/>
          <w:color w:val="000000"/>
        </w:rPr>
      </w:pPr>
    </w:p>
    <w:p w14:paraId="51000000">
      <w:pPr>
        <w:ind w:firstLine="0" w:left="360"/>
        <w:contextualSpacing w:val="1"/>
        <w:jc w:val="both"/>
        <w:rPr>
          <w:rStyle w:val="Style_4_ch"/>
          <w:b w:val="0"/>
          <w:color w:val="000000"/>
        </w:rPr>
      </w:pPr>
    </w:p>
    <w:p w14:paraId="52000000">
      <w:pPr>
        <w:ind/>
        <w:jc w:val="center"/>
        <w:rPr>
          <w:b w:val="1"/>
        </w:rPr>
      </w:pPr>
      <w:r>
        <w:rPr>
          <w:b w:val="1"/>
        </w:rPr>
        <w:t>Содержание учебного предмета</w:t>
      </w:r>
    </w:p>
    <w:p w14:paraId="53000000">
      <w:pPr>
        <w:ind w:firstLine="0" w:left="360"/>
      </w:pPr>
    </w:p>
    <w:tbl>
      <w:tblPr>
        <w:tblStyle w:val="Style_5"/>
        <w:tblInd w:type="dxa" w:w="36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269"/>
        <w:gridCol w:w="2942"/>
      </w:tblGrid>
      <w:tr>
        <w:tc>
          <w:tcPr>
            <w:tcW w:type="dxa" w:w="6269"/>
          </w:tcPr>
          <w:p w14:paraId="5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Раздел</w:t>
            </w:r>
          </w:p>
        </w:tc>
        <w:tc>
          <w:tcPr>
            <w:tcW w:type="dxa" w:w="2942"/>
          </w:tcPr>
          <w:p w14:paraId="55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 часов</w:t>
            </w:r>
          </w:p>
        </w:tc>
      </w:tr>
      <w:tr>
        <w:tc>
          <w:tcPr>
            <w:tcW w:type="dxa" w:w="6269"/>
          </w:tcPr>
          <w:p w14:paraId="56000000">
            <w:r>
              <w:rPr>
                <w:color w:val="333333"/>
              </w:rPr>
              <w:t>Общие сведения о языке</w:t>
            </w:r>
          </w:p>
        </w:tc>
        <w:tc>
          <w:tcPr>
            <w:tcW w:type="dxa" w:w="2942"/>
          </w:tcPr>
          <w:p w14:paraId="57000000">
            <w:pPr>
              <w:ind/>
              <w:jc w:val="center"/>
            </w:pPr>
            <w:r>
              <w:t>1ч</w:t>
            </w:r>
          </w:p>
        </w:tc>
      </w:tr>
      <w:tr>
        <w:tc>
          <w:tcPr>
            <w:tcW w:type="dxa" w:w="6269"/>
          </w:tcPr>
          <w:p w14:paraId="58000000">
            <w:r>
              <w:rPr>
                <w:color w:val="333333"/>
              </w:rPr>
              <w:t>Лексика. Фразеология. Лексикография.</w:t>
            </w:r>
          </w:p>
        </w:tc>
        <w:tc>
          <w:tcPr>
            <w:tcW w:type="dxa" w:w="2942"/>
          </w:tcPr>
          <w:p w14:paraId="59000000">
            <w:pPr>
              <w:ind/>
              <w:jc w:val="center"/>
            </w:pPr>
            <w:r>
              <w:t>17</w:t>
            </w:r>
            <w:r>
              <w:t>ч</w:t>
            </w:r>
          </w:p>
        </w:tc>
      </w:tr>
      <w:tr>
        <w:tc>
          <w:tcPr>
            <w:tcW w:type="dxa" w:w="6269"/>
          </w:tcPr>
          <w:p w14:paraId="5A000000">
            <w:r>
              <w:rPr>
                <w:color w:val="333333"/>
              </w:rPr>
              <w:t>Морфемика и словообразование</w:t>
            </w:r>
          </w:p>
        </w:tc>
        <w:tc>
          <w:tcPr>
            <w:tcW w:type="dxa" w:w="2942"/>
          </w:tcPr>
          <w:p w14:paraId="5B000000">
            <w:pPr>
              <w:ind/>
              <w:jc w:val="center"/>
            </w:pPr>
            <w:r>
              <w:t>2ч</w:t>
            </w:r>
          </w:p>
        </w:tc>
      </w:tr>
      <w:tr>
        <w:tc>
          <w:tcPr>
            <w:tcW w:type="dxa" w:w="6269"/>
          </w:tcPr>
          <w:p w14:paraId="5C000000">
            <w:r>
              <w:rPr>
                <w:color w:val="333333"/>
              </w:rPr>
              <w:t>Морфология и о</w:t>
            </w:r>
            <w:r>
              <w:rPr>
                <w:color w:val="333333"/>
              </w:rPr>
              <w:t>рфография</w:t>
            </w:r>
          </w:p>
        </w:tc>
        <w:tc>
          <w:tcPr>
            <w:tcW w:type="dxa" w:w="2942"/>
          </w:tcPr>
          <w:p w14:paraId="5D000000">
            <w:pPr>
              <w:ind/>
              <w:jc w:val="center"/>
            </w:pPr>
            <w:r>
              <w:t>13ч</w:t>
            </w:r>
          </w:p>
        </w:tc>
      </w:tr>
      <w:tr>
        <w:tc>
          <w:tcPr>
            <w:tcW w:type="dxa" w:w="6269"/>
          </w:tcPr>
          <w:p w14:paraId="5E000000">
            <w:pPr>
              <w:rPr>
                <w:color w:val="333333"/>
              </w:rPr>
            </w:pPr>
            <w:r>
              <w:rPr>
                <w:color w:val="333333"/>
              </w:rPr>
              <w:t>Самостоятельные части речи</w:t>
            </w:r>
          </w:p>
        </w:tc>
        <w:tc>
          <w:tcPr>
            <w:tcW w:type="dxa" w:w="2942"/>
          </w:tcPr>
          <w:p w14:paraId="5F000000">
            <w:pPr>
              <w:ind/>
              <w:jc w:val="center"/>
            </w:pPr>
            <w:r>
              <w:t>45ч</w:t>
            </w:r>
          </w:p>
        </w:tc>
      </w:tr>
      <w:tr>
        <w:tc>
          <w:tcPr>
            <w:tcW w:type="dxa" w:w="6269"/>
          </w:tcPr>
          <w:p w14:paraId="60000000">
            <w:pPr>
              <w:rPr>
                <w:color w:val="333333"/>
              </w:rPr>
            </w:pPr>
            <w:r>
              <w:rPr>
                <w:color w:val="333333"/>
              </w:rPr>
              <w:t>Служебные части речи</w:t>
            </w:r>
          </w:p>
        </w:tc>
        <w:tc>
          <w:tcPr>
            <w:tcW w:type="dxa" w:w="2942"/>
          </w:tcPr>
          <w:p w14:paraId="61000000">
            <w:pPr>
              <w:ind/>
              <w:jc w:val="center"/>
            </w:pPr>
            <w:r>
              <w:t>24ч</w:t>
            </w:r>
          </w:p>
        </w:tc>
      </w:tr>
    </w:tbl>
    <w:p w14:paraId="62000000">
      <w:pPr>
        <w:ind w:firstLine="0" w:left="360"/>
      </w:pPr>
    </w:p>
    <w:p w14:paraId="63000000">
      <w:pPr>
        <w:pStyle w:val="Style_6"/>
        <w:spacing w:line="276" w:lineRule="auto"/>
        <w:ind/>
        <w:jc w:val="both"/>
        <w:rPr>
          <w:sz w:val="24"/>
        </w:rPr>
      </w:pPr>
    </w:p>
    <w:p w14:paraId="64000000">
      <w:pPr>
        <w:spacing w:line="276" w:lineRule="auto"/>
        <w:ind/>
        <w:jc w:val="both"/>
        <w:rPr>
          <w:b w:val="1"/>
          <w:sz w:val="28"/>
        </w:rPr>
      </w:pPr>
    </w:p>
    <w:p w14:paraId="65000000">
      <w:pPr>
        <w:spacing w:line="276" w:lineRule="auto"/>
        <w:ind/>
        <w:jc w:val="center"/>
        <w:rPr>
          <w:b w:val="1"/>
        </w:rPr>
      </w:pPr>
    </w:p>
    <w:p w14:paraId="66000000">
      <w:pPr>
        <w:sectPr>
          <w:pgSz w:h="11908" w:w="16848"/>
          <w:pgMar w:bottom="567" w:footer="709" w:gutter="0" w:header="709" w:left="1134" w:right="992" w:top="850"/>
        </w:sectPr>
      </w:pPr>
    </w:p>
    <w:p w14:paraId="67000000">
      <w:pPr>
        <w:pStyle w:val="Style_3"/>
        <w:spacing w:after="0" w:before="0"/>
        <w:ind/>
        <w:jc w:val="center"/>
        <w:rPr>
          <w:b w:val="1"/>
          <w:color w:val="333333"/>
        </w:rPr>
      </w:pPr>
      <w:r>
        <w:rPr>
          <w:b w:val="1"/>
          <w:color w:val="333333"/>
        </w:rPr>
        <w:t xml:space="preserve">Календарно-тематическое планирование по русскому языку </w:t>
      </w:r>
    </w:p>
    <w:p w14:paraId="68000000">
      <w:pPr>
        <w:ind/>
        <w:jc w:val="center"/>
        <w:rPr>
          <w:b w:val="1"/>
          <w:color w:val="333333"/>
          <w:sz w:val="28"/>
        </w:rPr>
      </w:pPr>
    </w:p>
    <w:tbl>
      <w:tblPr>
        <w:tblStyle w:val="Style_5"/>
        <w:tblInd w:type="dxa" w:w="2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67"/>
        <w:gridCol w:w="2507"/>
        <w:gridCol w:w="828"/>
        <w:gridCol w:w="2309"/>
        <w:gridCol w:w="1241"/>
        <w:gridCol w:w="1241"/>
        <w:gridCol w:w="1580"/>
      </w:tblGrid>
      <w:tr>
        <w:tc>
          <w:tcPr>
            <w:tcW w:type="dxa" w:w="567"/>
          </w:tcPr>
          <w:p w14:paraId="69000000">
            <w:pPr>
              <w:ind/>
              <w:jc w:val="center"/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>№ п/п</w:t>
            </w:r>
          </w:p>
        </w:tc>
        <w:tc>
          <w:tcPr>
            <w:tcW w:type="dxa" w:w="2507"/>
          </w:tcPr>
          <w:p w14:paraId="6A000000">
            <w:pPr>
              <w:ind/>
              <w:jc w:val="center"/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>Тема урока</w:t>
            </w:r>
          </w:p>
        </w:tc>
        <w:tc>
          <w:tcPr>
            <w:tcW w:type="dxa" w:w="828"/>
          </w:tcPr>
          <w:p w14:paraId="6B000000">
            <w:pPr>
              <w:ind/>
              <w:jc w:val="center"/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>Кол-во</w:t>
            </w:r>
          </w:p>
          <w:p w14:paraId="6C000000">
            <w:pPr>
              <w:ind/>
              <w:jc w:val="center"/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>часов</w:t>
            </w:r>
          </w:p>
        </w:tc>
        <w:tc>
          <w:tcPr>
            <w:tcW w:type="dxa" w:w="2309"/>
          </w:tcPr>
          <w:p w14:paraId="6D000000">
            <w:pPr>
              <w:ind/>
              <w:jc w:val="center"/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>Тип урока</w:t>
            </w:r>
          </w:p>
        </w:tc>
        <w:tc>
          <w:tcPr>
            <w:tcW w:type="dxa" w:w="1241"/>
          </w:tcPr>
          <w:p w14:paraId="6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Дата проведения</w:t>
            </w:r>
          </w:p>
        </w:tc>
        <w:tc>
          <w:tcPr>
            <w:tcW w:type="dxa" w:w="1241"/>
          </w:tcPr>
          <w:p w14:paraId="6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Дата фактическая</w:t>
            </w:r>
          </w:p>
        </w:tc>
        <w:tc>
          <w:tcPr>
            <w:tcW w:type="dxa" w:w="1580"/>
          </w:tcPr>
          <w:p w14:paraId="7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Домашнее задание</w:t>
            </w:r>
          </w:p>
        </w:tc>
      </w:tr>
      <w:tr>
        <w:tc>
          <w:tcPr>
            <w:tcW w:type="dxa" w:w="567"/>
          </w:tcPr>
          <w:p w14:paraId="71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  <w:p w14:paraId="72000000">
            <w:pPr>
              <w:rPr>
                <w:color w:val="333333"/>
              </w:rPr>
            </w:pPr>
          </w:p>
        </w:tc>
        <w:tc>
          <w:tcPr>
            <w:tcW w:type="dxa" w:w="2507"/>
          </w:tcPr>
          <w:p w14:paraId="73000000">
            <w:pPr>
              <w:rPr>
                <w:color w:val="333333"/>
              </w:rPr>
            </w:pPr>
            <w:r>
              <w:rPr>
                <w:color w:val="333333"/>
              </w:rPr>
              <w:t>Русский язык – хранитель истории и духовной культуры народа.</w:t>
            </w:r>
          </w:p>
        </w:tc>
        <w:tc>
          <w:tcPr>
            <w:tcW w:type="dxa" w:w="828"/>
          </w:tcPr>
          <w:p w14:paraId="74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75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76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77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7800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§ </w:t>
            </w:r>
            <w:r>
              <w:rPr>
                <w:color w:val="333333"/>
              </w:rPr>
              <w:t>1</w:t>
            </w:r>
          </w:p>
        </w:tc>
      </w:tr>
      <w:tr>
        <w:tc>
          <w:tcPr>
            <w:tcW w:type="dxa" w:w="567"/>
          </w:tcPr>
          <w:p w14:paraId="7900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507"/>
          </w:tcPr>
          <w:p w14:paraId="7A00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Слово </w:t>
            </w:r>
            <w:r>
              <w:rPr>
                <w:color w:val="333333"/>
              </w:rPr>
              <w:t>и его значение</w:t>
            </w:r>
            <w:r>
              <w:t xml:space="preserve"> </w:t>
            </w:r>
            <w:r>
              <w:rPr>
                <w:color w:val="333333"/>
              </w:rPr>
              <w:t>Слова однозначные и многозначные.</w:t>
            </w:r>
          </w:p>
        </w:tc>
        <w:tc>
          <w:tcPr>
            <w:tcW w:type="dxa" w:w="828"/>
          </w:tcPr>
          <w:p w14:paraId="7B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7C000000">
            <w:pPr>
              <w:rPr>
                <w:color w:val="333333"/>
              </w:rPr>
            </w:pPr>
            <w:r>
              <w:rPr>
                <w:color w:val="333333"/>
              </w:rPr>
              <w:t>Урок усвоения новых знаний</w:t>
            </w:r>
          </w:p>
        </w:tc>
        <w:tc>
          <w:tcPr>
            <w:tcW w:type="dxa" w:w="1241"/>
          </w:tcPr>
          <w:p w14:paraId="7D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7E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7F000000">
            <w:pPr>
              <w:rPr>
                <w:color w:val="333333"/>
              </w:rPr>
            </w:pPr>
            <w:r>
              <w:rPr>
                <w:color w:val="333333"/>
              </w:rPr>
              <w:t>Конспект стр. 5-8</w:t>
            </w:r>
          </w:p>
        </w:tc>
      </w:tr>
      <w:tr>
        <w:tc>
          <w:tcPr>
            <w:tcW w:type="dxa" w:w="567"/>
          </w:tcPr>
          <w:p w14:paraId="80000000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type="dxa" w:w="2507"/>
          </w:tcPr>
          <w:p w14:paraId="81000000">
            <w:pPr>
              <w:rPr>
                <w:color w:val="333333"/>
              </w:rPr>
            </w:pPr>
            <w:r>
              <w:rPr>
                <w:color w:val="333333"/>
              </w:rPr>
              <w:t>Изобразительно-выразительные средства.</w:t>
            </w:r>
          </w:p>
        </w:tc>
        <w:tc>
          <w:tcPr>
            <w:tcW w:type="dxa" w:w="828"/>
          </w:tcPr>
          <w:p w14:paraId="82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8300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84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85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86000000">
            <w:pPr>
              <w:rPr>
                <w:color w:val="333333"/>
              </w:rPr>
            </w:pPr>
            <w:r>
              <w:rPr>
                <w:color w:val="333333"/>
              </w:rPr>
              <w:t>§ 2, доклад</w:t>
            </w:r>
          </w:p>
        </w:tc>
      </w:tr>
      <w:tr>
        <w:tc>
          <w:tcPr>
            <w:tcW w:type="dxa" w:w="567"/>
          </w:tcPr>
          <w:p w14:paraId="87000000">
            <w:pPr>
              <w:rPr>
                <w:color w:val="333333"/>
              </w:rPr>
            </w:pPr>
            <w:r>
              <w:rPr>
                <w:color w:val="333333"/>
              </w:rPr>
              <w:t>4-5</w:t>
            </w:r>
          </w:p>
        </w:tc>
        <w:tc>
          <w:tcPr>
            <w:tcW w:type="dxa" w:w="2507"/>
          </w:tcPr>
          <w:p w14:paraId="88000000">
            <w:pPr>
              <w:rPr>
                <w:color w:val="333333"/>
              </w:rPr>
            </w:pPr>
            <w:r>
              <w:rPr>
                <w:color w:val="333333"/>
              </w:rPr>
              <w:t>Омонимы, паронимы</w:t>
            </w:r>
            <w:r>
              <w:rPr>
                <w:color w:val="333333"/>
              </w:rPr>
              <w:t xml:space="preserve"> и их употребление</w:t>
            </w:r>
          </w:p>
        </w:tc>
        <w:tc>
          <w:tcPr>
            <w:tcW w:type="dxa" w:w="828"/>
          </w:tcPr>
          <w:p w14:paraId="8900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8A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8B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8C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8D000000">
            <w:pPr>
              <w:rPr>
                <w:color w:val="333333"/>
              </w:rPr>
            </w:pPr>
          </w:p>
        </w:tc>
      </w:tr>
      <w:tr>
        <w:tc>
          <w:tcPr>
            <w:tcW w:type="dxa" w:w="567"/>
          </w:tcPr>
          <w:p w14:paraId="8E000000">
            <w:pPr>
              <w:rPr>
                <w:color w:val="333333"/>
              </w:rPr>
            </w:pPr>
            <w:r>
              <w:rPr>
                <w:color w:val="333333"/>
              </w:rPr>
              <w:t>6-7</w:t>
            </w:r>
          </w:p>
        </w:tc>
        <w:tc>
          <w:tcPr>
            <w:tcW w:type="dxa" w:w="2507"/>
          </w:tcPr>
          <w:p w14:paraId="8F000000">
            <w:pPr>
              <w:rPr>
                <w:color w:val="333333"/>
              </w:rPr>
            </w:pPr>
            <w:r>
              <w:rPr>
                <w:color w:val="333333"/>
              </w:rPr>
              <w:t>С</w:t>
            </w:r>
            <w:r>
              <w:rPr>
                <w:color w:val="333333"/>
              </w:rPr>
              <w:t>инонимы, антонимы</w:t>
            </w:r>
            <w:r>
              <w:rPr>
                <w:color w:val="333333"/>
              </w:rPr>
              <w:t xml:space="preserve"> и их употребление</w:t>
            </w:r>
          </w:p>
        </w:tc>
        <w:tc>
          <w:tcPr>
            <w:tcW w:type="dxa" w:w="828"/>
          </w:tcPr>
          <w:p w14:paraId="9000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9100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92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93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9400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§ </w:t>
            </w:r>
            <w:r>
              <w:rPr>
                <w:color w:val="333333"/>
              </w:rPr>
              <w:t>4-10</w:t>
            </w:r>
            <w:r>
              <w:rPr>
                <w:color w:val="333333"/>
              </w:rPr>
              <w:t>, повторить теоретический материал по разделу "Лексика. Фразеология"</w:t>
            </w:r>
          </w:p>
        </w:tc>
      </w:tr>
      <w:tr>
        <w:tc>
          <w:tcPr>
            <w:tcW w:type="dxa" w:w="567"/>
          </w:tcPr>
          <w:p w14:paraId="95000000">
            <w:pPr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type="dxa" w:w="2507"/>
          </w:tcPr>
          <w:p w14:paraId="96000000">
            <w:pPr>
              <w:rPr>
                <w:color w:val="333333"/>
              </w:rPr>
            </w:pPr>
            <w:r>
              <w:rPr>
                <w:color w:val="333333"/>
              </w:rPr>
              <w:t>Происхождение лексики современного русского языка</w:t>
            </w:r>
          </w:p>
        </w:tc>
        <w:tc>
          <w:tcPr>
            <w:tcW w:type="dxa" w:w="828"/>
          </w:tcPr>
          <w:p w14:paraId="97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98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99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9A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9B000000">
            <w:pPr>
              <w:rPr>
                <w:color w:val="333333"/>
              </w:rPr>
            </w:pPr>
            <w:r>
              <w:rPr>
                <w:color w:val="333333"/>
              </w:rPr>
              <w:t>11,12</w:t>
            </w:r>
          </w:p>
        </w:tc>
      </w:tr>
      <w:tr>
        <w:tc>
          <w:tcPr>
            <w:tcW w:type="dxa" w:w="567"/>
          </w:tcPr>
          <w:p w14:paraId="9C000000">
            <w:pPr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type="dxa" w:w="2507"/>
          </w:tcPr>
          <w:p w14:paraId="9D000000">
            <w:pPr>
              <w:rPr>
                <w:color w:val="333333"/>
              </w:rPr>
            </w:pPr>
            <w:r>
              <w:rPr>
                <w:color w:val="333333"/>
              </w:rPr>
              <w:t>Общеупотребительная лексика, устаревшая лексика.</w:t>
            </w:r>
          </w:p>
        </w:tc>
        <w:tc>
          <w:tcPr>
            <w:tcW w:type="dxa" w:w="828"/>
          </w:tcPr>
          <w:p w14:paraId="9E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9F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A0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A1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A2000000">
            <w:pPr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</w:tr>
      <w:tr>
        <w:tc>
          <w:tcPr>
            <w:tcW w:type="dxa" w:w="567"/>
          </w:tcPr>
          <w:p w14:paraId="A3000000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type="dxa" w:w="2507"/>
          </w:tcPr>
          <w:p w14:paraId="A4000000">
            <w:pPr>
              <w:rPr>
                <w:color w:val="333333"/>
              </w:rPr>
            </w:pPr>
            <w:r>
              <w:rPr>
                <w:color w:val="333333"/>
              </w:rPr>
              <w:t>Фразеологизмы и их употребление</w:t>
            </w:r>
          </w:p>
        </w:tc>
        <w:tc>
          <w:tcPr>
            <w:tcW w:type="dxa" w:w="828"/>
          </w:tcPr>
          <w:p w14:paraId="A5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A600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A7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A8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A900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§ </w:t>
            </w:r>
            <w:r>
              <w:rPr>
                <w:color w:val="333333"/>
              </w:rPr>
              <w:t>14</w:t>
            </w:r>
          </w:p>
        </w:tc>
      </w:tr>
      <w:tr>
        <w:tc>
          <w:tcPr>
            <w:tcW w:type="dxa" w:w="567"/>
          </w:tcPr>
          <w:p w14:paraId="AA000000">
            <w:pPr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type="dxa" w:w="2507"/>
          </w:tcPr>
          <w:p w14:paraId="AB000000">
            <w:pPr>
              <w:rPr>
                <w:color w:val="333333"/>
              </w:rPr>
            </w:pPr>
            <w:r>
              <w:rPr>
                <w:color w:val="333333"/>
              </w:rPr>
              <w:t>Готовимся к ЕГЭ. Повторение изученного по теме «Лексика»</w:t>
            </w:r>
          </w:p>
        </w:tc>
        <w:tc>
          <w:tcPr>
            <w:tcW w:type="dxa" w:w="828"/>
          </w:tcPr>
          <w:p w14:paraId="AC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AD00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AE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AF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B0000000">
            <w:pPr>
              <w:rPr>
                <w:color w:val="333333"/>
              </w:rPr>
            </w:pPr>
            <w:r>
              <w:rPr>
                <w:color w:val="333333"/>
              </w:rPr>
              <w:t>вопросы на с.60</w:t>
            </w:r>
          </w:p>
        </w:tc>
      </w:tr>
      <w:tr>
        <w:tc>
          <w:tcPr>
            <w:tcW w:type="dxa" w:w="567"/>
          </w:tcPr>
          <w:p w14:paraId="B1000000">
            <w:pPr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type="dxa" w:w="2507"/>
          </w:tcPr>
          <w:p w14:paraId="B2000000">
            <w:pPr>
              <w:rPr>
                <w:color w:val="333333"/>
              </w:rPr>
            </w:pPr>
            <w:r>
              <w:rPr>
                <w:color w:val="333333"/>
              </w:rPr>
              <w:t>Фонетика. Звуки и буквы.</w:t>
            </w:r>
          </w:p>
        </w:tc>
        <w:tc>
          <w:tcPr>
            <w:tcW w:type="dxa" w:w="828"/>
          </w:tcPr>
          <w:p w14:paraId="B3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B400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Урок контроля </w:t>
            </w:r>
          </w:p>
        </w:tc>
        <w:tc>
          <w:tcPr>
            <w:tcW w:type="dxa" w:w="1241"/>
          </w:tcPr>
          <w:p w14:paraId="B5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B6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B7000000">
            <w:pPr>
              <w:rPr>
                <w:color w:val="333333"/>
              </w:rPr>
            </w:pPr>
          </w:p>
        </w:tc>
      </w:tr>
      <w:tr>
        <w:tc>
          <w:tcPr>
            <w:tcW w:type="dxa" w:w="567"/>
          </w:tcPr>
          <w:p w14:paraId="B8000000">
            <w:pPr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type="dxa" w:w="2507"/>
          </w:tcPr>
          <w:p w14:paraId="B9000000">
            <w:pPr>
              <w:rPr>
                <w:color w:val="333333"/>
              </w:rPr>
            </w:pPr>
            <w:r>
              <w:rPr>
                <w:color w:val="333333"/>
              </w:rPr>
              <w:t>Система гласных и согласных звуков русского языка. Слог. Фонетический разбор</w:t>
            </w:r>
          </w:p>
        </w:tc>
        <w:tc>
          <w:tcPr>
            <w:tcW w:type="dxa" w:w="828"/>
          </w:tcPr>
          <w:p w14:paraId="BA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BB00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BC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BD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BE000000">
            <w:pPr>
              <w:rPr>
                <w:color w:val="333333"/>
              </w:rPr>
            </w:pPr>
            <w:r>
              <w:rPr>
                <w:color w:val="333333"/>
              </w:rPr>
              <w:t>§</w:t>
            </w:r>
            <w:r>
              <w:rPr>
                <w:color w:val="333333"/>
              </w:rPr>
              <w:t>16</w:t>
            </w:r>
            <w:r>
              <w:rPr>
                <w:color w:val="333333"/>
              </w:rPr>
              <w:t>. упр.106</w:t>
            </w:r>
          </w:p>
        </w:tc>
      </w:tr>
      <w:tr>
        <w:tc>
          <w:tcPr>
            <w:tcW w:type="dxa" w:w="567"/>
          </w:tcPr>
          <w:p w14:paraId="BF000000">
            <w:pPr>
              <w:rPr>
                <w:color w:val="333333"/>
              </w:rPr>
            </w:pPr>
            <w:r>
              <w:rPr>
                <w:color w:val="333333"/>
              </w:rPr>
              <w:t>14</w:t>
            </w:r>
            <w:r>
              <w:rPr>
                <w:color w:val="333333"/>
              </w:rPr>
              <w:t>,15</w:t>
            </w:r>
          </w:p>
        </w:tc>
        <w:tc>
          <w:tcPr>
            <w:tcW w:type="dxa" w:w="2507"/>
          </w:tcPr>
          <w:p w14:paraId="C0000000">
            <w:pPr>
              <w:rPr>
                <w:color w:val="333333"/>
              </w:rPr>
            </w:pPr>
            <w:r>
              <w:rPr>
                <w:color w:val="333333"/>
              </w:rPr>
              <w:t>Орфоэпические нормы русского языка.</w:t>
            </w:r>
          </w:p>
        </w:tc>
        <w:tc>
          <w:tcPr>
            <w:tcW w:type="dxa" w:w="828"/>
          </w:tcPr>
          <w:p w14:paraId="C100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C200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C3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C4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C5000000">
            <w:pPr>
              <w:rPr>
                <w:color w:val="333333"/>
              </w:rPr>
            </w:pPr>
            <w:r>
              <w:rPr>
                <w:color w:val="333333"/>
              </w:rPr>
              <w:t>§</w:t>
            </w:r>
            <w:r>
              <w:rPr>
                <w:color w:val="333333"/>
              </w:rPr>
              <w:t>17</w:t>
            </w:r>
          </w:p>
        </w:tc>
      </w:tr>
      <w:tr>
        <w:tc>
          <w:tcPr>
            <w:tcW w:type="dxa" w:w="567"/>
          </w:tcPr>
          <w:p w14:paraId="C6000000">
            <w:pPr>
              <w:rPr>
                <w:color w:val="333333"/>
              </w:rPr>
            </w:pPr>
            <w:r>
              <w:rPr>
                <w:color w:val="333333"/>
              </w:rPr>
              <w:t>16,17</w:t>
            </w:r>
          </w:p>
        </w:tc>
        <w:tc>
          <w:tcPr>
            <w:tcW w:type="dxa" w:w="2507"/>
          </w:tcPr>
          <w:p w14:paraId="C7000000">
            <w:pPr>
              <w:rPr>
                <w:color w:val="333333"/>
              </w:rPr>
            </w:pPr>
            <w:r>
              <w:rPr>
                <w:color w:val="333333"/>
              </w:rPr>
              <w:t>Готовимся к ЕГЭ, Повторение материала по теме «Орфоэпия»</w:t>
            </w:r>
          </w:p>
        </w:tc>
        <w:tc>
          <w:tcPr>
            <w:tcW w:type="dxa" w:w="828"/>
          </w:tcPr>
          <w:p w14:paraId="C800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C900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CA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CB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CC000000">
            <w:pPr>
              <w:rPr>
                <w:color w:val="333333"/>
              </w:rPr>
            </w:pPr>
            <w:r>
              <w:rPr>
                <w:color w:val="333333"/>
              </w:rPr>
              <w:t>Вариант ЕГЭ</w:t>
            </w:r>
          </w:p>
        </w:tc>
      </w:tr>
      <w:tr>
        <w:tc>
          <w:tcPr>
            <w:tcW w:type="dxa" w:w="567"/>
          </w:tcPr>
          <w:p w14:paraId="CD000000">
            <w:pPr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>1</w:t>
            </w:r>
            <w:r>
              <w:rPr>
                <w:b w:val="1"/>
                <w:color w:val="333333"/>
              </w:rPr>
              <w:t>8</w:t>
            </w:r>
          </w:p>
        </w:tc>
        <w:tc>
          <w:tcPr>
            <w:tcW w:type="dxa" w:w="2507"/>
          </w:tcPr>
          <w:p w14:paraId="CE000000">
            <w:pPr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 xml:space="preserve">Морфемика и словообразование. </w:t>
            </w:r>
            <w:r>
              <w:rPr>
                <w:b w:val="1"/>
                <w:color w:val="333333"/>
              </w:rPr>
              <w:t>Состав слова</w:t>
            </w:r>
          </w:p>
        </w:tc>
        <w:tc>
          <w:tcPr>
            <w:tcW w:type="dxa" w:w="828"/>
          </w:tcPr>
          <w:p w14:paraId="CF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D000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D1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D2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D3000000">
            <w:pPr>
              <w:rPr>
                <w:color w:val="333333"/>
              </w:rPr>
            </w:pPr>
            <w:r>
              <w:rPr>
                <w:color w:val="333333"/>
              </w:rPr>
              <w:t>§</w:t>
            </w:r>
            <w:r>
              <w:rPr>
                <w:color w:val="333333"/>
              </w:rPr>
              <w:t>.</w:t>
            </w:r>
            <w:r>
              <w:rPr>
                <w:color w:val="333333"/>
              </w:rPr>
              <w:t>18,19</w:t>
            </w:r>
          </w:p>
        </w:tc>
      </w:tr>
      <w:tr>
        <w:tc>
          <w:tcPr>
            <w:tcW w:type="dxa" w:w="567"/>
          </w:tcPr>
          <w:p w14:paraId="D4000000">
            <w:pPr>
              <w:rPr>
                <w:color w:val="333333"/>
              </w:rPr>
            </w:pPr>
            <w:r>
              <w:rPr>
                <w:color w:val="333333"/>
              </w:rPr>
              <w:t>19</w:t>
            </w:r>
          </w:p>
        </w:tc>
        <w:tc>
          <w:tcPr>
            <w:tcW w:type="dxa" w:w="2507"/>
          </w:tcPr>
          <w:p w14:paraId="D5000000">
            <w:pPr>
              <w:rPr>
                <w:color w:val="333333"/>
              </w:rPr>
            </w:pPr>
            <w:r>
              <w:rPr>
                <w:color w:val="333333"/>
              </w:rPr>
              <w:t>Словообразующие и формообразующие аффиксы. Морфемный анализ слова.</w:t>
            </w:r>
          </w:p>
        </w:tc>
        <w:tc>
          <w:tcPr>
            <w:tcW w:type="dxa" w:w="828"/>
          </w:tcPr>
          <w:p w14:paraId="D6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D700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D8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D9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DA00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§ </w:t>
            </w:r>
            <w:r>
              <w:rPr>
                <w:color w:val="333333"/>
              </w:rPr>
              <w:t>20</w:t>
            </w:r>
            <w:r>
              <w:rPr>
                <w:color w:val="333333"/>
              </w:rPr>
              <w:t>,</w:t>
            </w:r>
            <w: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</w:rPr>
              <w:t>ыполнить тестовые задания, выучить правила</w:t>
            </w:r>
          </w:p>
        </w:tc>
      </w:tr>
      <w:tr>
        <w:tc>
          <w:tcPr>
            <w:tcW w:type="dxa" w:w="567"/>
          </w:tcPr>
          <w:p w14:paraId="DB000000">
            <w:pPr>
              <w:rPr>
                <w:color w:val="333333"/>
              </w:rPr>
            </w:pPr>
            <w:r>
              <w:rPr>
                <w:color w:val="333333"/>
              </w:rPr>
              <w:t>20</w:t>
            </w:r>
            <w:r>
              <w:rPr>
                <w:color w:val="333333"/>
              </w:rPr>
              <w:t>,2</w:t>
            </w:r>
            <w:r>
              <w:rPr>
                <w:color w:val="333333"/>
              </w:rPr>
              <w:t>1</w:t>
            </w:r>
          </w:p>
        </w:tc>
        <w:tc>
          <w:tcPr>
            <w:tcW w:type="dxa" w:w="2507"/>
          </w:tcPr>
          <w:p w14:paraId="DC000000">
            <w:pPr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 xml:space="preserve">Принципы русской орфографии. </w:t>
            </w:r>
            <w:r>
              <w:rPr>
                <w:b w:val="1"/>
                <w:color w:val="333333"/>
              </w:rPr>
              <w:t>Проверяемые и непроверяемые гласные в корне</w:t>
            </w:r>
          </w:p>
        </w:tc>
        <w:tc>
          <w:tcPr>
            <w:tcW w:type="dxa" w:w="828"/>
          </w:tcPr>
          <w:p w14:paraId="DD00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DE00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DF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E0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E1000000">
            <w:pPr>
              <w:rPr>
                <w:color w:val="333333"/>
              </w:rPr>
            </w:pPr>
            <w:r>
              <w:rPr>
                <w:color w:val="333333"/>
              </w:rPr>
              <w:t>§21</w:t>
            </w:r>
            <w:r>
              <w:rPr>
                <w:color w:val="333333"/>
              </w:rPr>
              <w:t>.</w:t>
            </w:r>
            <w:r>
              <w:t xml:space="preserve"> </w:t>
            </w:r>
            <w:r>
              <w:rPr>
                <w:color w:val="333333"/>
              </w:rPr>
              <w:t>Стр 112-114</w:t>
            </w:r>
          </w:p>
        </w:tc>
      </w:tr>
      <w:tr>
        <w:tc>
          <w:tcPr>
            <w:tcW w:type="dxa" w:w="567"/>
          </w:tcPr>
          <w:p w14:paraId="E2000000">
            <w:pPr>
              <w:rPr>
                <w:color w:val="333333"/>
              </w:rPr>
            </w:pPr>
            <w:r>
              <w:rPr>
                <w:color w:val="333333"/>
              </w:rPr>
              <w:t>22</w:t>
            </w:r>
            <w:r>
              <w:rPr>
                <w:color w:val="333333"/>
              </w:rPr>
              <w:t>,2</w:t>
            </w:r>
            <w:r>
              <w:rPr>
                <w:color w:val="333333"/>
              </w:rPr>
              <w:t>3</w:t>
            </w:r>
          </w:p>
        </w:tc>
        <w:tc>
          <w:tcPr>
            <w:tcW w:type="dxa" w:w="2507"/>
          </w:tcPr>
          <w:p w14:paraId="E3000000">
            <w:pPr>
              <w:rPr>
                <w:color w:val="333333"/>
              </w:rPr>
            </w:pPr>
            <w:r>
              <w:rPr>
                <w:color w:val="333333"/>
              </w:rPr>
              <w:t>Чередующиеся г</w:t>
            </w:r>
            <w:r>
              <w:rPr>
                <w:color w:val="333333"/>
              </w:rPr>
              <w:t xml:space="preserve">ласные </w:t>
            </w:r>
            <w:r>
              <w:rPr>
                <w:color w:val="333333"/>
              </w:rPr>
              <w:t>в корне слова.</w:t>
            </w:r>
          </w:p>
        </w:tc>
        <w:tc>
          <w:tcPr>
            <w:tcW w:type="dxa" w:w="828"/>
          </w:tcPr>
          <w:p w14:paraId="E400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E500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E6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E7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E8000000">
            <w:pPr>
              <w:rPr>
                <w:color w:val="333333"/>
              </w:rPr>
            </w:pPr>
            <w:r>
              <w:rPr>
                <w:color w:val="333333"/>
              </w:rPr>
              <w:t>§ 23</w:t>
            </w:r>
            <w:r>
              <w:t xml:space="preserve"> </w:t>
            </w:r>
            <w:r>
              <w:rPr>
                <w:color w:val="333333"/>
              </w:rPr>
              <w:t xml:space="preserve">Пасичник, с.45-63. </w:t>
            </w:r>
          </w:p>
        </w:tc>
      </w:tr>
      <w:tr>
        <w:tc>
          <w:tcPr>
            <w:tcW w:type="dxa" w:w="567"/>
          </w:tcPr>
          <w:p w14:paraId="E9000000">
            <w:pPr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type="dxa" w:w="2507"/>
          </w:tcPr>
          <w:p w14:paraId="EA00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Употребление гласных после щипящих и </w:t>
            </w:r>
            <w:r>
              <w:rPr>
                <w:b w:val="1"/>
                <w:color w:val="333333"/>
              </w:rPr>
              <w:t>Ц</w:t>
            </w:r>
          </w:p>
        </w:tc>
        <w:tc>
          <w:tcPr>
            <w:tcW w:type="dxa" w:w="828"/>
          </w:tcPr>
          <w:p w14:paraId="EB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EC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ED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EE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EF000000">
            <w:pPr>
              <w:rPr>
                <w:color w:val="333333"/>
              </w:rPr>
            </w:pPr>
            <w:r>
              <w:rPr>
                <w:color w:val="333333"/>
              </w:rPr>
              <w:t>24,25</w:t>
            </w:r>
          </w:p>
        </w:tc>
      </w:tr>
      <w:tr>
        <w:tc>
          <w:tcPr>
            <w:tcW w:type="dxa" w:w="567"/>
          </w:tcPr>
          <w:p w14:paraId="F0000000">
            <w:pPr>
              <w:rPr>
                <w:color w:val="333333"/>
              </w:rPr>
            </w:pPr>
            <w:r>
              <w:rPr>
                <w:color w:val="333333"/>
              </w:rPr>
              <w:t>25</w:t>
            </w:r>
          </w:p>
        </w:tc>
        <w:tc>
          <w:tcPr>
            <w:tcW w:type="dxa" w:w="2507"/>
          </w:tcPr>
          <w:p w14:paraId="F1000000">
            <w:pPr>
              <w:rPr>
                <w:color w:val="333333"/>
              </w:rPr>
            </w:pPr>
            <w:r>
              <w:rPr>
                <w:color w:val="333333"/>
              </w:rPr>
              <w:t>Слова с сомнительными и непроизносимыми согласными.</w:t>
            </w:r>
          </w:p>
        </w:tc>
        <w:tc>
          <w:tcPr>
            <w:tcW w:type="dxa" w:w="828"/>
          </w:tcPr>
          <w:p w14:paraId="F2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F3000000">
            <w:pPr>
              <w:rPr>
                <w:color w:val="333333"/>
              </w:rPr>
            </w:pPr>
            <w:r>
              <w:rPr>
                <w:color w:val="333333"/>
              </w:rPr>
              <w:t>Повторение, обобщение</w:t>
            </w:r>
          </w:p>
        </w:tc>
        <w:tc>
          <w:tcPr>
            <w:tcW w:type="dxa" w:w="1241"/>
          </w:tcPr>
          <w:p w14:paraId="F4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F5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F6000000">
            <w:pPr>
              <w:rPr>
                <w:color w:val="333333"/>
              </w:rPr>
            </w:pPr>
            <w:r>
              <w:rPr>
                <w:color w:val="333333"/>
              </w:rPr>
              <w:t>26,27</w:t>
            </w:r>
          </w:p>
        </w:tc>
      </w:tr>
      <w:tr>
        <w:tc>
          <w:tcPr>
            <w:tcW w:type="dxa" w:w="567"/>
          </w:tcPr>
          <w:p w14:paraId="F7000000">
            <w:pPr>
              <w:rPr>
                <w:color w:val="333333"/>
              </w:rPr>
            </w:pPr>
            <w:r>
              <w:rPr>
                <w:color w:val="333333"/>
              </w:rPr>
              <w:t>26</w:t>
            </w:r>
          </w:p>
        </w:tc>
        <w:tc>
          <w:tcPr>
            <w:tcW w:type="dxa" w:w="2507"/>
          </w:tcPr>
          <w:p w14:paraId="F8000000">
            <w:pPr>
              <w:rPr>
                <w:color w:val="333333"/>
              </w:rPr>
            </w:pPr>
            <w:r>
              <w:rPr>
                <w:color w:val="333333"/>
              </w:rPr>
              <w:t>Правописание двойных согласных</w:t>
            </w:r>
          </w:p>
        </w:tc>
        <w:tc>
          <w:tcPr>
            <w:tcW w:type="dxa" w:w="828"/>
          </w:tcPr>
          <w:p w14:paraId="F900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FA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FB00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FC00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FD000000">
            <w:pPr>
              <w:rPr>
                <w:color w:val="333333"/>
              </w:rPr>
            </w:pPr>
            <w:r>
              <w:rPr>
                <w:color w:val="333333"/>
              </w:rPr>
              <w:t>28</w:t>
            </w:r>
          </w:p>
        </w:tc>
      </w:tr>
      <w:tr>
        <w:tc>
          <w:tcPr>
            <w:tcW w:type="dxa" w:w="567"/>
          </w:tcPr>
          <w:p w14:paraId="FE000000">
            <w:pPr>
              <w:rPr>
                <w:color w:val="333333"/>
              </w:rPr>
            </w:pPr>
            <w:r>
              <w:rPr>
                <w:color w:val="333333"/>
              </w:rPr>
              <w:t>27,28</w:t>
            </w:r>
          </w:p>
        </w:tc>
        <w:tc>
          <w:tcPr>
            <w:tcW w:type="dxa" w:w="2507"/>
          </w:tcPr>
          <w:p w14:paraId="FF000000">
            <w:pPr>
              <w:rPr>
                <w:color w:val="333333"/>
              </w:rPr>
            </w:pPr>
            <w:r>
              <w:rPr>
                <w:color w:val="333333"/>
              </w:rPr>
              <w:t>Гласные и согласные в приставках</w:t>
            </w:r>
            <w:r>
              <w:rPr>
                <w:color w:val="333333"/>
              </w:rPr>
              <w:t xml:space="preserve">. Приставки </w:t>
            </w:r>
            <w:r>
              <w:rPr>
                <w:b w:val="1"/>
                <w:color w:val="333333"/>
              </w:rPr>
              <w:t>пре-</w:t>
            </w:r>
            <w:r>
              <w:rPr>
                <w:color w:val="333333"/>
              </w:rPr>
              <w:t xml:space="preserve"> и </w:t>
            </w:r>
            <w:r>
              <w:rPr>
                <w:b w:val="1"/>
                <w:color w:val="333333"/>
              </w:rPr>
              <w:t>при</w:t>
            </w:r>
            <w:r>
              <w:rPr>
                <w:color w:val="333333"/>
              </w:rPr>
              <w:t>-</w:t>
            </w:r>
          </w:p>
        </w:tc>
        <w:tc>
          <w:tcPr>
            <w:tcW w:type="dxa" w:w="828"/>
          </w:tcPr>
          <w:p w14:paraId="00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01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02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03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04010000">
            <w:pPr>
              <w:rPr>
                <w:color w:val="333333"/>
              </w:rPr>
            </w:pPr>
            <w:r>
              <w:rPr>
                <w:color w:val="333333"/>
              </w:rPr>
              <w:t>29,30</w:t>
            </w:r>
          </w:p>
        </w:tc>
      </w:tr>
      <w:tr>
        <w:tc>
          <w:tcPr>
            <w:tcW w:type="dxa" w:w="567"/>
          </w:tcPr>
          <w:p w14:paraId="05010000">
            <w:pPr>
              <w:rPr>
                <w:color w:val="333333"/>
              </w:rPr>
            </w:pPr>
            <w:r>
              <w:rPr>
                <w:color w:val="333333"/>
              </w:rPr>
              <w:t>29</w:t>
            </w:r>
            <w:r>
              <w:rPr>
                <w:color w:val="333333"/>
              </w:rPr>
              <w:t>,3</w:t>
            </w:r>
            <w:r>
              <w:rPr>
                <w:color w:val="333333"/>
              </w:rPr>
              <w:t>0</w:t>
            </w:r>
          </w:p>
        </w:tc>
        <w:tc>
          <w:tcPr>
            <w:tcW w:type="dxa" w:w="2507"/>
          </w:tcPr>
          <w:p w14:paraId="06010000">
            <w:pPr>
              <w:rPr>
                <w:color w:val="333333"/>
              </w:rPr>
            </w:pPr>
            <w:r>
              <w:rPr>
                <w:color w:val="333333"/>
              </w:rPr>
              <w:t>. И или Ы после приставок</w:t>
            </w:r>
          </w:p>
        </w:tc>
        <w:tc>
          <w:tcPr>
            <w:tcW w:type="dxa" w:w="828"/>
          </w:tcPr>
          <w:p w14:paraId="07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08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09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0A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0B01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§ </w:t>
            </w:r>
            <w:r>
              <w:rPr>
                <w:color w:val="333333"/>
              </w:rPr>
              <w:t>31</w:t>
            </w:r>
          </w:p>
        </w:tc>
      </w:tr>
      <w:tr>
        <w:tc>
          <w:tcPr>
            <w:tcW w:type="dxa" w:w="567"/>
          </w:tcPr>
          <w:p w14:paraId="0C010000">
            <w:pPr>
              <w:rPr>
                <w:color w:val="333333"/>
              </w:rPr>
            </w:pPr>
            <w:r>
              <w:rPr>
                <w:color w:val="333333"/>
              </w:rPr>
              <w:t>31</w:t>
            </w:r>
          </w:p>
        </w:tc>
        <w:tc>
          <w:tcPr>
            <w:tcW w:type="dxa" w:w="2507"/>
          </w:tcPr>
          <w:p w14:paraId="0D010000">
            <w:pPr>
              <w:rPr>
                <w:color w:val="333333"/>
              </w:rPr>
            </w:pPr>
            <w:r>
              <w:rPr>
                <w:color w:val="333333"/>
              </w:rPr>
              <w:t>Употребление Ъ и Ь</w:t>
            </w:r>
          </w:p>
          <w:p w14:paraId="0E010000">
            <w:pPr>
              <w:rPr>
                <w:color w:val="333333"/>
              </w:rPr>
            </w:pPr>
            <w:r>
              <w:rPr>
                <w:color w:val="333333"/>
              </w:rPr>
              <w:t>Употребление прописных букв.</w:t>
            </w:r>
          </w:p>
        </w:tc>
        <w:tc>
          <w:tcPr>
            <w:tcW w:type="dxa" w:w="828"/>
          </w:tcPr>
          <w:p w14:paraId="0F01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10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11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12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13010000">
            <w:pPr>
              <w:rPr>
                <w:color w:val="333333"/>
              </w:rPr>
            </w:pPr>
            <w:r>
              <w:rPr>
                <w:color w:val="333333"/>
              </w:rPr>
              <w:t>32,33</w:t>
            </w:r>
          </w:p>
        </w:tc>
      </w:tr>
      <w:tr>
        <w:tc>
          <w:tcPr>
            <w:tcW w:type="dxa" w:w="567"/>
          </w:tcPr>
          <w:p w14:paraId="14010000">
            <w:pPr>
              <w:rPr>
                <w:color w:val="333333"/>
              </w:rPr>
            </w:pPr>
            <w:r>
              <w:rPr>
                <w:color w:val="333333"/>
              </w:rPr>
              <w:t>32</w:t>
            </w:r>
            <w:r>
              <w:rPr>
                <w:color w:val="333333"/>
              </w:rPr>
              <w:t>,33</w:t>
            </w:r>
          </w:p>
        </w:tc>
        <w:tc>
          <w:tcPr>
            <w:tcW w:type="dxa" w:w="2507"/>
          </w:tcPr>
          <w:p w14:paraId="1501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Контрольный диктант </w:t>
            </w:r>
          </w:p>
        </w:tc>
        <w:tc>
          <w:tcPr>
            <w:tcW w:type="dxa" w:w="828"/>
          </w:tcPr>
          <w:p w14:paraId="16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17010000">
            <w:pPr>
              <w:rPr>
                <w:color w:val="333333"/>
              </w:rPr>
            </w:pPr>
            <w:r>
              <w:rPr>
                <w:color w:val="333333"/>
              </w:rPr>
              <w:t>Урок контроля</w:t>
            </w:r>
          </w:p>
        </w:tc>
        <w:tc>
          <w:tcPr>
            <w:tcW w:type="dxa" w:w="1241"/>
          </w:tcPr>
          <w:p w14:paraId="18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19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1A010000">
            <w:pPr>
              <w:rPr>
                <w:color w:val="333333"/>
              </w:rPr>
            </w:pPr>
            <w:r>
              <w:rPr>
                <w:color w:val="333333"/>
              </w:rPr>
              <w:t>Вариант ЕГЭ</w:t>
            </w:r>
          </w:p>
        </w:tc>
      </w:tr>
      <w:tr>
        <w:tc>
          <w:tcPr>
            <w:tcW w:type="dxa" w:w="567"/>
          </w:tcPr>
          <w:p w14:paraId="1B010000">
            <w:pPr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>34</w:t>
            </w:r>
          </w:p>
        </w:tc>
        <w:tc>
          <w:tcPr>
            <w:tcW w:type="dxa" w:w="2507"/>
          </w:tcPr>
          <w:p w14:paraId="1C010000">
            <w:pPr>
              <w:rPr>
                <w:b w:val="1"/>
                <w:color w:val="333333"/>
              </w:rPr>
            </w:pPr>
            <w:r>
              <w:rPr>
                <w:color w:val="333333"/>
              </w:rPr>
              <w:t xml:space="preserve"> </w:t>
            </w:r>
            <w:r>
              <w:rPr>
                <w:b w:val="1"/>
                <w:color w:val="333333"/>
              </w:rPr>
              <w:t>Самостоятельные части речи</w:t>
            </w:r>
          </w:p>
        </w:tc>
        <w:tc>
          <w:tcPr>
            <w:tcW w:type="dxa" w:w="828"/>
          </w:tcPr>
          <w:p w14:paraId="1D010000">
            <w:pPr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type="dxa" w:w="2309"/>
          </w:tcPr>
          <w:p w14:paraId="1E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1F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20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2101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34 </w:t>
            </w:r>
            <w:r>
              <w:rPr>
                <w:color w:val="333333"/>
              </w:rPr>
              <w:t>выполнить тренировочные и тестовые задания</w:t>
            </w:r>
          </w:p>
        </w:tc>
      </w:tr>
      <w:tr>
        <w:tc>
          <w:tcPr>
            <w:tcW w:type="dxa" w:w="567"/>
          </w:tcPr>
          <w:p w14:paraId="22010000">
            <w:pPr>
              <w:rPr>
                <w:color w:val="333333"/>
              </w:rPr>
            </w:pPr>
            <w:r>
              <w:rPr>
                <w:color w:val="333333"/>
              </w:rPr>
              <w:t>35</w:t>
            </w:r>
            <w:r>
              <w:rPr>
                <w:color w:val="333333"/>
              </w:rPr>
              <w:t>,36</w:t>
            </w:r>
          </w:p>
        </w:tc>
        <w:tc>
          <w:tcPr>
            <w:tcW w:type="dxa" w:w="2507"/>
          </w:tcPr>
          <w:p w14:paraId="23010000">
            <w:pPr>
              <w:rPr>
                <w:color w:val="333333"/>
              </w:rPr>
            </w:pPr>
            <w:r>
              <w:rPr>
                <w:color w:val="333333"/>
              </w:rPr>
              <w:t>Имя существительное как часть речи.</w:t>
            </w:r>
          </w:p>
        </w:tc>
        <w:tc>
          <w:tcPr>
            <w:tcW w:type="dxa" w:w="828"/>
          </w:tcPr>
          <w:p w14:paraId="24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25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26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27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2801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§ </w:t>
            </w:r>
            <w:r>
              <w:rPr>
                <w:color w:val="333333"/>
              </w:rPr>
              <w:t>35</w:t>
            </w:r>
          </w:p>
        </w:tc>
      </w:tr>
      <w:tr>
        <w:tc>
          <w:tcPr>
            <w:tcW w:type="dxa" w:w="567"/>
          </w:tcPr>
          <w:p w14:paraId="29010000">
            <w:pPr>
              <w:rPr>
                <w:color w:val="333333"/>
              </w:rPr>
            </w:pPr>
            <w:r>
              <w:rPr>
                <w:color w:val="333333"/>
              </w:rPr>
              <w:t>36,37</w:t>
            </w:r>
          </w:p>
        </w:tc>
        <w:tc>
          <w:tcPr>
            <w:tcW w:type="dxa" w:w="2507"/>
          </w:tcPr>
          <w:p w14:paraId="2A010000">
            <w:pPr>
              <w:rPr>
                <w:color w:val="333333"/>
              </w:rPr>
            </w:pPr>
            <w:r>
              <w:rPr>
                <w:color w:val="333333"/>
              </w:rPr>
              <w:t>Правописание падежных окончаний</w:t>
            </w:r>
            <w:r>
              <w:rPr>
                <w:color w:val="333333"/>
              </w:rPr>
              <w:t xml:space="preserve"> и суффиксовимён существительных</w:t>
            </w:r>
            <w:r>
              <w:rPr>
                <w:color w:val="333333"/>
              </w:rPr>
              <w:t xml:space="preserve"> .</w:t>
            </w:r>
          </w:p>
        </w:tc>
        <w:tc>
          <w:tcPr>
            <w:tcW w:type="dxa" w:w="828"/>
          </w:tcPr>
          <w:p w14:paraId="2B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2C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2D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2E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2F010000">
            <w:pPr>
              <w:rPr>
                <w:color w:val="333333"/>
              </w:rPr>
            </w:pPr>
            <w:r>
              <w:rPr>
                <w:color w:val="333333"/>
              </w:rPr>
              <w:t>§ 36,37</w:t>
            </w:r>
            <w:r>
              <w:rPr>
                <w:color w:val="333333"/>
              </w:rPr>
              <w:t xml:space="preserve"> тест</w:t>
            </w:r>
          </w:p>
        </w:tc>
      </w:tr>
      <w:tr>
        <w:tc>
          <w:tcPr>
            <w:tcW w:type="dxa" w:w="567"/>
          </w:tcPr>
          <w:p w14:paraId="30010000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  <w:r>
              <w:rPr>
                <w:color w:val="333333"/>
              </w:rPr>
              <w:t>9,40</w:t>
            </w:r>
          </w:p>
        </w:tc>
        <w:tc>
          <w:tcPr>
            <w:tcW w:type="dxa" w:w="2507"/>
          </w:tcPr>
          <w:p w14:paraId="31010000">
            <w:pPr>
              <w:rPr>
                <w:color w:val="333333"/>
              </w:rPr>
            </w:pPr>
            <w:r>
              <w:rPr>
                <w:color w:val="333333"/>
              </w:rPr>
              <w:t>Правописание сложных имен существительных</w:t>
            </w:r>
          </w:p>
        </w:tc>
        <w:tc>
          <w:tcPr>
            <w:tcW w:type="dxa" w:w="828"/>
          </w:tcPr>
          <w:p w14:paraId="32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33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34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35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36010000">
            <w:pPr>
              <w:rPr>
                <w:color w:val="333333"/>
              </w:rPr>
            </w:pPr>
            <w:r>
              <w:rPr>
                <w:color w:val="333333"/>
              </w:rPr>
              <w:t>38</w:t>
            </w:r>
          </w:p>
        </w:tc>
      </w:tr>
      <w:tr>
        <w:tc>
          <w:tcPr>
            <w:tcW w:type="dxa" w:w="567"/>
          </w:tcPr>
          <w:p w14:paraId="37010000">
            <w:pPr>
              <w:rPr>
                <w:color w:val="333333"/>
              </w:rPr>
            </w:pPr>
            <w:r>
              <w:rPr>
                <w:color w:val="333333"/>
              </w:rPr>
              <w:t>41</w:t>
            </w:r>
          </w:p>
        </w:tc>
        <w:tc>
          <w:tcPr>
            <w:tcW w:type="dxa" w:w="2507"/>
          </w:tcPr>
          <w:p w14:paraId="38010000">
            <w:pPr>
              <w:rPr>
                <w:color w:val="333333"/>
              </w:rPr>
            </w:pPr>
            <w:r>
              <w:rPr>
                <w:color w:val="333333"/>
              </w:rPr>
              <w:t>Готовимся к ЕГЭ</w:t>
            </w:r>
          </w:p>
        </w:tc>
        <w:tc>
          <w:tcPr>
            <w:tcW w:type="dxa" w:w="828"/>
          </w:tcPr>
          <w:p w14:paraId="3901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3A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3B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3C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3D010000">
            <w:pPr>
              <w:rPr>
                <w:color w:val="333333"/>
              </w:rPr>
            </w:pPr>
          </w:p>
        </w:tc>
      </w:tr>
      <w:tr>
        <w:tc>
          <w:tcPr>
            <w:tcW w:type="dxa" w:w="567"/>
          </w:tcPr>
          <w:p w14:paraId="3E010000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  <w:r>
              <w:rPr>
                <w:color w:val="333333"/>
              </w:rPr>
              <w:t>2</w:t>
            </w:r>
            <w:r>
              <w:rPr>
                <w:color w:val="333333"/>
              </w:rPr>
              <w:t>,4</w:t>
            </w:r>
            <w:r>
              <w:rPr>
                <w:color w:val="333333"/>
              </w:rPr>
              <w:t>3</w:t>
            </w:r>
          </w:p>
        </w:tc>
        <w:tc>
          <w:tcPr>
            <w:tcW w:type="dxa" w:w="2507"/>
          </w:tcPr>
          <w:p w14:paraId="3F01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Имя прилагательное как часть речи. Правописание </w:t>
            </w:r>
            <w:r>
              <w:rPr>
                <w:color w:val="333333"/>
              </w:rPr>
              <w:t xml:space="preserve">окончаний </w:t>
            </w:r>
            <w:r>
              <w:rPr>
                <w:color w:val="333333"/>
              </w:rPr>
              <w:t>прилагательных.</w:t>
            </w:r>
          </w:p>
        </w:tc>
        <w:tc>
          <w:tcPr>
            <w:tcW w:type="dxa" w:w="828"/>
          </w:tcPr>
          <w:p w14:paraId="40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41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42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43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44010000">
            <w:pPr>
              <w:rPr>
                <w:color w:val="333333"/>
              </w:rPr>
            </w:pPr>
            <w:r>
              <w:rPr>
                <w:color w:val="333333"/>
              </w:rPr>
              <w:t>§ 3</w:t>
            </w:r>
            <w:r>
              <w:rPr>
                <w:color w:val="333333"/>
              </w:rPr>
              <w:t>9,40</w:t>
            </w:r>
            <w:r>
              <w:rPr>
                <w:color w:val="333333"/>
              </w:rPr>
              <w:t>, тест</w:t>
            </w:r>
          </w:p>
        </w:tc>
      </w:tr>
      <w:tr>
        <w:tc>
          <w:tcPr>
            <w:tcW w:type="dxa" w:w="567"/>
          </w:tcPr>
          <w:p w14:paraId="45010000">
            <w:pPr>
              <w:rPr>
                <w:color w:val="333333"/>
              </w:rPr>
            </w:pPr>
            <w:r>
              <w:rPr>
                <w:color w:val="333333"/>
              </w:rPr>
              <w:t>44</w:t>
            </w:r>
            <w:r>
              <w:rPr>
                <w:color w:val="333333"/>
              </w:rPr>
              <w:t>,4</w:t>
            </w:r>
            <w:r>
              <w:rPr>
                <w:color w:val="333333"/>
              </w:rPr>
              <w:t>5</w:t>
            </w:r>
          </w:p>
        </w:tc>
        <w:tc>
          <w:tcPr>
            <w:tcW w:type="dxa" w:w="2507"/>
          </w:tcPr>
          <w:p w14:paraId="46010000">
            <w:pPr>
              <w:rPr>
                <w:color w:val="333333"/>
              </w:rPr>
            </w:pPr>
            <w:r>
              <w:rPr>
                <w:color w:val="333333"/>
              </w:rPr>
              <w:t>Правописание суффиксов имён прилагательных</w:t>
            </w:r>
            <w:r>
              <w:rPr>
                <w:color w:val="333333"/>
              </w:rPr>
              <w:t>, Н и НН в прилагательных</w:t>
            </w:r>
          </w:p>
        </w:tc>
        <w:tc>
          <w:tcPr>
            <w:tcW w:type="dxa" w:w="828"/>
          </w:tcPr>
          <w:p w14:paraId="47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48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49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4A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4B010000">
            <w:pPr>
              <w:rPr>
                <w:color w:val="333333"/>
              </w:rPr>
            </w:pPr>
            <w:r>
              <w:rPr>
                <w:color w:val="333333"/>
              </w:rPr>
              <w:t>§</w:t>
            </w:r>
            <w:r>
              <w:rPr>
                <w:color w:val="333333"/>
              </w:rPr>
              <w:t>41,42</w:t>
            </w:r>
            <w:r>
              <w:rPr>
                <w:color w:val="333333"/>
              </w:rPr>
              <w:t>, тест</w:t>
            </w:r>
          </w:p>
        </w:tc>
      </w:tr>
      <w:tr>
        <w:tc>
          <w:tcPr>
            <w:tcW w:type="dxa" w:w="567"/>
          </w:tcPr>
          <w:p w14:paraId="4C010000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  <w:r>
              <w:rPr>
                <w:color w:val="333333"/>
              </w:rPr>
              <w:t>6,47</w:t>
            </w:r>
          </w:p>
        </w:tc>
        <w:tc>
          <w:tcPr>
            <w:tcW w:type="dxa" w:w="2507"/>
          </w:tcPr>
          <w:p w14:paraId="4D010000">
            <w:pPr>
              <w:rPr>
                <w:color w:val="333333"/>
              </w:rPr>
            </w:pPr>
            <w:r>
              <w:rPr>
                <w:color w:val="333333"/>
              </w:rPr>
              <w:t>Правописание сложных прилагательных и существительных</w:t>
            </w:r>
          </w:p>
        </w:tc>
        <w:tc>
          <w:tcPr>
            <w:tcW w:type="dxa" w:w="828"/>
          </w:tcPr>
          <w:p w14:paraId="4E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4F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50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51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52010000">
            <w:pPr>
              <w:rPr>
                <w:color w:val="333333"/>
              </w:rPr>
            </w:pPr>
            <w:r>
              <w:rPr>
                <w:color w:val="333333"/>
              </w:rPr>
              <w:t>§ 43</w:t>
            </w:r>
            <w:r>
              <w:rPr>
                <w:color w:val="333333"/>
              </w:rPr>
              <w:t>, тест</w:t>
            </w:r>
          </w:p>
        </w:tc>
      </w:tr>
      <w:tr>
        <w:tc>
          <w:tcPr>
            <w:tcW w:type="dxa" w:w="567"/>
          </w:tcPr>
          <w:p w14:paraId="53010000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  <w:r>
              <w:rPr>
                <w:color w:val="333333"/>
              </w:rPr>
              <w:t>8,49</w:t>
            </w:r>
          </w:p>
        </w:tc>
        <w:tc>
          <w:tcPr>
            <w:tcW w:type="dxa" w:w="2507"/>
          </w:tcPr>
          <w:p w14:paraId="54010000">
            <w:pPr>
              <w:rPr>
                <w:color w:val="333333"/>
              </w:rPr>
            </w:pPr>
            <w:r>
              <w:rPr>
                <w:color w:val="333333"/>
              </w:rPr>
              <w:t>Готовимся к ЕГЭ(существительное и прилагательное)</w:t>
            </w:r>
          </w:p>
        </w:tc>
        <w:tc>
          <w:tcPr>
            <w:tcW w:type="dxa" w:w="828"/>
          </w:tcPr>
          <w:p w14:paraId="55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56010000">
            <w:pPr>
              <w:rPr>
                <w:color w:val="333333"/>
              </w:rPr>
            </w:pPr>
            <w:r>
              <w:rPr>
                <w:color w:val="333333"/>
              </w:rPr>
              <w:t>Урок</w:t>
            </w:r>
            <w:r>
              <w:rPr>
                <w:color w:val="333333"/>
              </w:rPr>
              <w:t xml:space="preserve"> контроля</w:t>
            </w:r>
          </w:p>
        </w:tc>
        <w:tc>
          <w:tcPr>
            <w:tcW w:type="dxa" w:w="1241"/>
          </w:tcPr>
          <w:p w14:paraId="57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58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59010000">
            <w:pPr>
              <w:rPr>
                <w:color w:val="333333"/>
              </w:rPr>
            </w:pPr>
            <w:r>
              <w:rPr>
                <w:color w:val="333333"/>
              </w:rPr>
              <w:t>Тест №5</w:t>
            </w:r>
          </w:p>
        </w:tc>
      </w:tr>
      <w:tr>
        <w:tc>
          <w:tcPr>
            <w:tcW w:type="dxa" w:w="567"/>
          </w:tcPr>
          <w:p w14:paraId="5A010000">
            <w:pPr>
              <w:rPr>
                <w:color w:val="333333"/>
              </w:rPr>
            </w:pPr>
            <w:r>
              <w:rPr>
                <w:color w:val="333333"/>
              </w:rPr>
              <w:t>50</w:t>
            </w:r>
          </w:p>
        </w:tc>
        <w:tc>
          <w:tcPr>
            <w:tcW w:type="dxa" w:w="2507"/>
          </w:tcPr>
          <w:p w14:paraId="5B010000">
            <w:pPr>
              <w:rPr>
                <w:color w:val="333333"/>
              </w:rPr>
            </w:pPr>
            <w:r>
              <w:rPr>
                <w:color w:val="333333"/>
              </w:rPr>
              <w:t>Имя числительное как часть речи</w:t>
            </w:r>
          </w:p>
        </w:tc>
        <w:tc>
          <w:tcPr>
            <w:tcW w:type="dxa" w:w="828"/>
          </w:tcPr>
          <w:p w14:paraId="5C01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5D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5E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5F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6001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44, </w:t>
            </w:r>
            <w:r>
              <w:rPr>
                <w:color w:val="333333"/>
              </w:rPr>
              <w:t xml:space="preserve"> тест</w:t>
            </w:r>
          </w:p>
        </w:tc>
      </w:tr>
      <w:tr>
        <w:tc>
          <w:tcPr>
            <w:tcW w:type="dxa" w:w="567"/>
          </w:tcPr>
          <w:p w14:paraId="61010000">
            <w:pPr>
              <w:rPr>
                <w:color w:val="333333"/>
              </w:rPr>
            </w:pPr>
            <w:r>
              <w:rPr>
                <w:color w:val="333333"/>
              </w:rPr>
              <w:t>51,52</w:t>
            </w:r>
          </w:p>
        </w:tc>
        <w:tc>
          <w:tcPr>
            <w:tcW w:type="dxa" w:w="2507"/>
          </w:tcPr>
          <w:p w14:paraId="62010000">
            <w:pPr>
              <w:rPr>
                <w:color w:val="333333"/>
              </w:rPr>
            </w:pPr>
            <w:r>
              <w:rPr>
                <w:color w:val="333333"/>
              </w:rPr>
              <w:t>Склонение имен числительных</w:t>
            </w:r>
          </w:p>
        </w:tc>
        <w:tc>
          <w:tcPr>
            <w:tcW w:type="dxa" w:w="828"/>
          </w:tcPr>
          <w:p w14:paraId="63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64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65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66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67010000">
            <w:pPr>
              <w:rPr>
                <w:color w:val="333333"/>
              </w:rPr>
            </w:pPr>
            <w:r>
              <w:rPr>
                <w:color w:val="333333"/>
              </w:rPr>
              <w:t>§45</w:t>
            </w:r>
          </w:p>
        </w:tc>
      </w:tr>
      <w:tr>
        <w:tc>
          <w:tcPr>
            <w:tcW w:type="dxa" w:w="567"/>
          </w:tcPr>
          <w:p w14:paraId="68010000">
            <w:pPr>
              <w:rPr>
                <w:color w:val="333333"/>
              </w:rPr>
            </w:pPr>
            <w:r>
              <w:rPr>
                <w:color w:val="333333"/>
              </w:rPr>
              <w:t>53,54</w:t>
            </w:r>
          </w:p>
        </w:tc>
        <w:tc>
          <w:tcPr>
            <w:tcW w:type="dxa" w:w="2507"/>
          </w:tcPr>
          <w:p w14:paraId="69010000">
            <w:pPr>
              <w:rPr>
                <w:color w:val="333333"/>
              </w:rPr>
            </w:pPr>
            <w:r>
              <w:rPr>
                <w:color w:val="333333"/>
              </w:rPr>
              <w:t>Правописание и употребление имен числительных</w:t>
            </w:r>
          </w:p>
        </w:tc>
        <w:tc>
          <w:tcPr>
            <w:tcW w:type="dxa" w:w="828"/>
          </w:tcPr>
          <w:p w14:paraId="6A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6B010000">
            <w:pPr>
              <w:rPr>
                <w:color w:val="333333"/>
              </w:rPr>
            </w:pPr>
            <w:r>
              <w:rPr>
                <w:color w:val="333333"/>
              </w:rPr>
              <w:t>обобщение</w:t>
            </w:r>
          </w:p>
        </w:tc>
        <w:tc>
          <w:tcPr>
            <w:tcW w:type="dxa" w:w="1241"/>
          </w:tcPr>
          <w:p w14:paraId="6C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6D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6E010000">
            <w:pPr>
              <w:rPr>
                <w:color w:val="333333"/>
              </w:rPr>
            </w:pPr>
            <w:r>
              <w:rPr>
                <w:color w:val="333333"/>
              </w:rPr>
              <w:t>46,47</w:t>
            </w:r>
          </w:p>
        </w:tc>
      </w:tr>
      <w:tr>
        <w:tc>
          <w:tcPr>
            <w:tcW w:type="dxa" w:w="567"/>
          </w:tcPr>
          <w:p w14:paraId="6F010000">
            <w:pPr>
              <w:rPr>
                <w:color w:val="333333"/>
              </w:rPr>
            </w:pPr>
            <w:r>
              <w:rPr>
                <w:color w:val="333333"/>
              </w:rPr>
              <w:t>55</w:t>
            </w:r>
          </w:p>
        </w:tc>
        <w:tc>
          <w:tcPr>
            <w:tcW w:type="dxa" w:w="2507"/>
          </w:tcPr>
          <w:p w14:paraId="70010000">
            <w:pPr>
              <w:rPr>
                <w:color w:val="333333"/>
              </w:rPr>
            </w:pPr>
            <w:r>
              <w:rPr>
                <w:color w:val="333333"/>
              </w:rPr>
              <w:t>Готовимся к ЕГЭ</w:t>
            </w:r>
          </w:p>
        </w:tc>
        <w:tc>
          <w:tcPr>
            <w:tcW w:type="dxa" w:w="828"/>
          </w:tcPr>
          <w:p w14:paraId="7101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72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73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74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75010000">
            <w:pPr>
              <w:rPr>
                <w:color w:val="333333"/>
              </w:rPr>
            </w:pPr>
          </w:p>
        </w:tc>
      </w:tr>
      <w:tr>
        <w:tc>
          <w:tcPr>
            <w:tcW w:type="dxa" w:w="567"/>
          </w:tcPr>
          <w:p w14:paraId="76010000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  <w:r>
              <w:rPr>
                <w:color w:val="333333"/>
              </w:rPr>
              <w:t>6</w:t>
            </w:r>
          </w:p>
        </w:tc>
        <w:tc>
          <w:tcPr>
            <w:tcW w:type="dxa" w:w="2507"/>
          </w:tcPr>
          <w:p w14:paraId="77010000">
            <w:pPr>
              <w:rPr>
                <w:color w:val="333333"/>
              </w:rPr>
            </w:pPr>
            <w:r>
              <w:rPr>
                <w:color w:val="333333"/>
              </w:rPr>
              <w:t>Местоимение как часть речи</w:t>
            </w:r>
          </w:p>
        </w:tc>
        <w:tc>
          <w:tcPr>
            <w:tcW w:type="dxa" w:w="828"/>
          </w:tcPr>
          <w:p w14:paraId="7801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79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7A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7B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7C01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§ </w:t>
            </w:r>
            <w:r>
              <w:rPr>
                <w:color w:val="333333"/>
              </w:rPr>
              <w:t>48,49</w:t>
            </w:r>
            <w:r>
              <w:rPr>
                <w:color w:val="333333"/>
              </w:rPr>
              <w:t>, тест</w:t>
            </w:r>
          </w:p>
        </w:tc>
      </w:tr>
      <w:tr>
        <w:tc>
          <w:tcPr>
            <w:tcW w:type="dxa" w:w="567"/>
          </w:tcPr>
          <w:p w14:paraId="7D010000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  <w:r>
              <w:rPr>
                <w:color w:val="333333"/>
              </w:rPr>
              <w:t>7,58</w:t>
            </w:r>
          </w:p>
        </w:tc>
        <w:tc>
          <w:tcPr>
            <w:tcW w:type="dxa" w:w="2507"/>
          </w:tcPr>
          <w:p w14:paraId="7E010000">
            <w:pPr>
              <w:rPr>
                <w:color w:val="333333"/>
              </w:rPr>
            </w:pPr>
            <w:r>
              <w:rPr>
                <w:color w:val="333333"/>
              </w:rPr>
              <w:t>Глагол как часть речи</w:t>
            </w:r>
            <w:r>
              <w:rPr>
                <w:color w:val="333333"/>
              </w:rPr>
              <w:t>. Правописание глаголов.</w:t>
            </w:r>
          </w:p>
        </w:tc>
        <w:tc>
          <w:tcPr>
            <w:tcW w:type="dxa" w:w="828"/>
          </w:tcPr>
          <w:p w14:paraId="7F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80010000">
            <w:pPr>
              <w:rPr>
                <w:color w:val="333333"/>
              </w:rPr>
            </w:pPr>
            <w:r>
              <w:rPr>
                <w:color w:val="333333"/>
              </w:rPr>
              <w:t>Урок</w:t>
            </w:r>
            <w:r>
              <w:rPr>
                <w:color w:val="333333"/>
              </w:rPr>
              <w:t xml:space="preserve"> контроля</w:t>
            </w:r>
          </w:p>
        </w:tc>
        <w:tc>
          <w:tcPr>
            <w:tcW w:type="dxa" w:w="1241"/>
          </w:tcPr>
          <w:p w14:paraId="81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82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8301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50,51 </w:t>
            </w:r>
            <w:r>
              <w:rPr>
                <w:color w:val="333333"/>
              </w:rPr>
              <w:t>Тест №6</w:t>
            </w:r>
          </w:p>
        </w:tc>
      </w:tr>
      <w:tr>
        <w:tc>
          <w:tcPr>
            <w:tcW w:type="dxa" w:w="567"/>
          </w:tcPr>
          <w:p w14:paraId="84010000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  <w:r>
              <w:rPr>
                <w:color w:val="333333"/>
              </w:rPr>
              <w:t>960</w:t>
            </w:r>
          </w:p>
        </w:tc>
        <w:tc>
          <w:tcPr>
            <w:tcW w:type="dxa" w:w="2507"/>
          </w:tcPr>
          <w:p w14:paraId="85010000">
            <w:pPr>
              <w:rPr>
                <w:color w:val="333333"/>
              </w:rPr>
            </w:pPr>
            <w:r>
              <w:rPr>
                <w:color w:val="333333"/>
              </w:rPr>
              <w:t>Причастие как форма глагола.</w:t>
            </w:r>
          </w:p>
        </w:tc>
        <w:tc>
          <w:tcPr>
            <w:tcW w:type="dxa" w:w="828"/>
          </w:tcPr>
          <w:p w14:paraId="86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87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88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89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8A010000">
            <w:pPr>
              <w:rPr>
                <w:color w:val="333333"/>
              </w:rPr>
            </w:pPr>
            <w:r>
              <w:rPr>
                <w:color w:val="333333"/>
              </w:rPr>
              <w:t>§52.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, тест</w:t>
            </w:r>
          </w:p>
        </w:tc>
      </w:tr>
      <w:tr>
        <w:tc>
          <w:tcPr>
            <w:tcW w:type="dxa" w:w="567"/>
          </w:tcPr>
          <w:p w14:paraId="8B010000">
            <w:pPr>
              <w:rPr>
                <w:color w:val="333333"/>
              </w:rPr>
            </w:pPr>
            <w:r>
              <w:rPr>
                <w:color w:val="333333"/>
              </w:rPr>
              <w:t>61</w:t>
            </w:r>
          </w:p>
        </w:tc>
        <w:tc>
          <w:tcPr>
            <w:tcW w:type="dxa" w:w="2507"/>
          </w:tcPr>
          <w:p w14:paraId="8C010000">
            <w:pPr>
              <w:rPr>
                <w:color w:val="333333"/>
              </w:rPr>
            </w:pPr>
            <w:r>
              <w:rPr>
                <w:color w:val="333333"/>
              </w:rPr>
              <w:t>Образование причастий</w:t>
            </w:r>
            <w:r>
              <w:rPr>
                <w:color w:val="333333"/>
              </w:rPr>
              <w:t xml:space="preserve">. </w:t>
            </w:r>
            <w:r>
              <w:rPr>
                <w:color w:val="333333"/>
              </w:rPr>
              <w:t xml:space="preserve"> Н и НН в причастиях и отглагольных прилаг.</w:t>
            </w:r>
          </w:p>
        </w:tc>
        <w:tc>
          <w:tcPr>
            <w:tcW w:type="dxa" w:w="828"/>
          </w:tcPr>
          <w:p w14:paraId="8D01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8E010000">
            <w:pPr>
              <w:rPr>
                <w:color w:val="333333"/>
              </w:rPr>
            </w:pPr>
            <w:r>
              <w:rPr>
                <w:color w:val="333333"/>
              </w:rPr>
              <w:t>Урок</w:t>
            </w:r>
            <w:r>
              <w:rPr>
                <w:color w:val="333333"/>
              </w:rPr>
              <w:t xml:space="preserve"> контроля</w:t>
            </w:r>
          </w:p>
        </w:tc>
        <w:tc>
          <w:tcPr>
            <w:tcW w:type="dxa" w:w="1241"/>
          </w:tcPr>
          <w:p w14:paraId="8F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90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91010000">
            <w:pPr>
              <w:rPr>
                <w:color w:val="333333"/>
              </w:rPr>
            </w:pPr>
            <w:r>
              <w:rPr>
                <w:color w:val="333333"/>
              </w:rPr>
              <w:t>§53, 54</w:t>
            </w:r>
            <w:r>
              <w:rPr>
                <w:color w:val="333333"/>
              </w:rPr>
              <w:t>тест</w:t>
            </w:r>
          </w:p>
        </w:tc>
      </w:tr>
      <w:tr>
        <w:tc>
          <w:tcPr>
            <w:tcW w:type="dxa" w:w="567"/>
          </w:tcPr>
          <w:p w14:paraId="92010000">
            <w:pPr>
              <w:rPr>
                <w:color w:val="333333"/>
              </w:rPr>
            </w:pPr>
            <w:r>
              <w:rPr>
                <w:color w:val="333333"/>
              </w:rPr>
              <w:t>62,63</w:t>
            </w:r>
          </w:p>
        </w:tc>
        <w:tc>
          <w:tcPr>
            <w:tcW w:type="dxa" w:w="2507"/>
          </w:tcPr>
          <w:p w14:paraId="93010000">
            <w:pPr>
              <w:rPr>
                <w:color w:val="333333"/>
              </w:rPr>
            </w:pPr>
            <w:r>
              <w:rPr>
                <w:color w:val="333333"/>
              </w:rPr>
              <w:t>Деепричастие</w:t>
            </w:r>
          </w:p>
        </w:tc>
        <w:tc>
          <w:tcPr>
            <w:tcW w:type="dxa" w:w="828"/>
          </w:tcPr>
          <w:p w14:paraId="94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95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96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97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9801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§55 </w:t>
            </w:r>
            <w:r>
              <w:rPr>
                <w:color w:val="333333"/>
              </w:rPr>
              <w:t>,тест</w:t>
            </w:r>
          </w:p>
        </w:tc>
      </w:tr>
      <w:tr>
        <w:tc>
          <w:tcPr>
            <w:tcW w:type="dxa" w:w="567"/>
          </w:tcPr>
          <w:p w14:paraId="99010000">
            <w:pPr>
              <w:rPr>
                <w:color w:val="333333"/>
              </w:rPr>
            </w:pPr>
            <w:r>
              <w:rPr>
                <w:color w:val="333333"/>
              </w:rPr>
              <w:t>64,65</w:t>
            </w:r>
          </w:p>
        </w:tc>
        <w:tc>
          <w:tcPr>
            <w:tcW w:type="dxa" w:w="2507"/>
          </w:tcPr>
          <w:p w14:paraId="9A010000">
            <w:pPr>
              <w:rPr>
                <w:color w:val="333333"/>
              </w:rPr>
            </w:pPr>
            <w:r>
              <w:rPr>
                <w:color w:val="333333"/>
              </w:rPr>
              <w:t>Готовимся к ЕГЭ. Глагол, причастие, деепричастие</w:t>
            </w:r>
          </w:p>
        </w:tc>
        <w:tc>
          <w:tcPr>
            <w:tcW w:type="dxa" w:w="828"/>
          </w:tcPr>
          <w:p w14:paraId="9B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9C010000">
            <w:pPr>
              <w:rPr>
                <w:color w:val="333333"/>
              </w:rPr>
            </w:pPr>
            <w:r>
              <w:rPr>
                <w:color w:val="333333"/>
              </w:rPr>
              <w:t>Урок</w:t>
            </w:r>
            <w:r>
              <w:rPr>
                <w:color w:val="333333"/>
              </w:rPr>
              <w:t xml:space="preserve"> контроля</w:t>
            </w:r>
          </w:p>
        </w:tc>
        <w:tc>
          <w:tcPr>
            <w:tcW w:type="dxa" w:w="1241"/>
          </w:tcPr>
          <w:p w14:paraId="9D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9E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9F010000">
            <w:pPr>
              <w:rPr>
                <w:color w:val="333333"/>
              </w:rPr>
            </w:pPr>
            <w:r>
              <w:rPr>
                <w:color w:val="333333"/>
              </w:rPr>
              <w:t>Стр 286</w:t>
            </w:r>
          </w:p>
        </w:tc>
      </w:tr>
      <w:tr>
        <w:tc>
          <w:tcPr>
            <w:tcW w:type="dxa" w:w="567"/>
          </w:tcPr>
          <w:p w14:paraId="A0010000">
            <w:pPr>
              <w:rPr>
                <w:color w:val="333333"/>
              </w:rPr>
            </w:pPr>
            <w:r>
              <w:rPr>
                <w:color w:val="333333"/>
              </w:rPr>
              <w:t>66,67</w:t>
            </w:r>
          </w:p>
        </w:tc>
        <w:tc>
          <w:tcPr>
            <w:tcW w:type="dxa" w:w="2507"/>
          </w:tcPr>
          <w:p w14:paraId="A1010000">
            <w:pPr>
              <w:rPr>
                <w:color w:val="333333"/>
              </w:rPr>
            </w:pPr>
            <w:r>
              <w:rPr>
                <w:color w:val="333333"/>
              </w:rPr>
              <w:t>Контрольный тест</w:t>
            </w:r>
          </w:p>
        </w:tc>
        <w:tc>
          <w:tcPr>
            <w:tcW w:type="dxa" w:w="828"/>
          </w:tcPr>
          <w:p w14:paraId="A2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A3010000">
            <w:pPr>
              <w:rPr>
                <w:color w:val="333333"/>
              </w:rPr>
            </w:pPr>
            <w:r>
              <w:rPr>
                <w:color w:val="333333"/>
              </w:rPr>
              <w:t>Урок</w:t>
            </w:r>
            <w:r>
              <w:rPr>
                <w:color w:val="333333"/>
              </w:rPr>
              <w:t xml:space="preserve"> контроля</w:t>
            </w:r>
          </w:p>
        </w:tc>
        <w:tc>
          <w:tcPr>
            <w:tcW w:type="dxa" w:w="1241"/>
          </w:tcPr>
          <w:p w14:paraId="A4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A5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A6010000">
            <w:pPr>
              <w:rPr>
                <w:color w:val="333333"/>
              </w:rPr>
            </w:pPr>
            <w:r>
              <w:rPr>
                <w:color w:val="333333"/>
              </w:rPr>
              <w:t>Тест №7</w:t>
            </w:r>
          </w:p>
        </w:tc>
      </w:tr>
      <w:tr>
        <w:tc>
          <w:tcPr>
            <w:tcW w:type="dxa" w:w="567"/>
          </w:tcPr>
          <w:p w14:paraId="A7010000">
            <w:pPr>
              <w:rPr>
                <w:color w:val="333333"/>
              </w:rPr>
            </w:pPr>
            <w:r>
              <w:rPr>
                <w:color w:val="333333"/>
              </w:rPr>
              <w:t>68,69</w:t>
            </w:r>
          </w:p>
        </w:tc>
        <w:tc>
          <w:tcPr>
            <w:tcW w:type="dxa" w:w="2507"/>
          </w:tcPr>
          <w:p w14:paraId="A8010000">
            <w:pPr>
              <w:rPr>
                <w:color w:val="333333"/>
              </w:rPr>
            </w:pPr>
            <w:r>
              <w:rPr>
                <w:color w:val="333333"/>
              </w:rPr>
              <w:t>Наречие</w:t>
            </w:r>
            <w:r>
              <w:rPr>
                <w:color w:val="333333"/>
              </w:rPr>
              <w:t>.</w:t>
            </w:r>
            <w:r>
              <w:rPr>
                <w:color w:val="333333"/>
              </w:rPr>
              <w:t xml:space="preserve"> Правописание наречий.</w:t>
            </w:r>
          </w:p>
        </w:tc>
        <w:tc>
          <w:tcPr>
            <w:tcW w:type="dxa" w:w="828"/>
          </w:tcPr>
          <w:p w14:paraId="A9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AA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AB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AC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AD010000">
            <w:pPr>
              <w:rPr>
                <w:color w:val="333333"/>
              </w:rPr>
            </w:pPr>
            <w:r>
              <w:rPr>
                <w:color w:val="333333"/>
              </w:rPr>
              <w:t>§</w:t>
            </w:r>
            <w:r>
              <w:rPr>
                <w:color w:val="333333"/>
              </w:rPr>
              <w:t>56,57</w:t>
            </w:r>
            <w:r>
              <w:rPr>
                <w:color w:val="333333"/>
              </w:rPr>
              <w:t>, тест.</w:t>
            </w:r>
          </w:p>
        </w:tc>
      </w:tr>
      <w:tr>
        <w:tc>
          <w:tcPr>
            <w:tcW w:type="dxa" w:w="567"/>
          </w:tcPr>
          <w:p w14:paraId="AE010000">
            <w:pPr>
              <w:rPr>
                <w:color w:val="333333"/>
              </w:rPr>
            </w:pPr>
            <w:r>
              <w:rPr>
                <w:color w:val="333333"/>
              </w:rPr>
              <w:t>70</w:t>
            </w:r>
          </w:p>
        </w:tc>
        <w:tc>
          <w:tcPr>
            <w:tcW w:type="dxa" w:w="2507"/>
          </w:tcPr>
          <w:p w14:paraId="AF010000">
            <w:pPr>
              <w:rPr>
                <w:color w:val="333333"/>
              </w:rPr>
            </w:pPr>
            <w:r>
              <w:rPr>
                <w:color w:val="333333"/>
              </w:rPr>
              <w:t>Слова категории состояния</w:t>
            </w:r>
          </w:p>
        </w:tc>
        <w:tc>
          <w:tcPr>
            <w:tcW w:type="dxa" w:w="828"/>
          </w:tcPr>
          <w:p w14:paraId="B001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B1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B2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B3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B4010000">
            <w:pPr>
              <w:rPr>
                <w:color w:val="333333"/>
              </w:rPr>
            </w:pPr>
            <w:r>
              <w:rPr>
                <w:color w:val="333333"/>
              </w:rPr>
              <w:t>58</w:t>
            </w:r>
          </w:p>
        </w:tc>
      </w:tr>
      <w:tr>
        <w:tc>
          <w:tcPr>
            <w:tcW w:type="dxa" w:w="567"/>
          </w:tcPr>
          <w:p w14:paraId="B5010000">
            <w:pPr>
              <w:rPr>
                <w:color w:val="333333"/>
              </w:rPr>
            </w:pPr>
            <w:r>
              <w:rPr>
                <w:color w:val="333333"/>
              </w:rPr>
              <w:t>71,72</w:t>
            </w:r>
          </w:p>
        </w:tc>
        <w:tc>
          <w:tcPr>
            <w:tcW w:type="dxa" w:w="2507"/>
          </w:tcPr>
          <w:p w14:paraId="B6010000">
            <w:pPr>
              <w:rPr>
                <w:color w:val="333333"/>
              </w:rPr>
            </w:pPr>
            <w:r>
              <w:rPr>
                <w:color w:val="333333"/>
              </w:rPr>
              <w:t>Готовимся к ЕГЭ</w:t>
            </w:r>
          </w:p>
        </w:tc>
        <w:tc>
          <w:tcPr>
            <w:tcW w:type="dxa" w:w="828"/>
          </w:tcPr>
          <w:p w14:paraId="B7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B8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B9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BA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BB010000">
            <w:pPr>
              <w:rPr>
                <w:color w:val="333333"/>
              </w:rPr>
            </w:pPr>
          </w:p>
        </w:tc>
      </w:tr>
      <w:tr>
        <w:tc>
          <w:tcPr>
            <w:tcW w:type="dxa" w:w="567"/>
          </w:tcPr>
          <w:p w14:paraId="BC010000">
            <w:pPr>
              <w:rPr>
                <w:color w:val="333333"/>
              </w:rPr>
            </w:pPr>
            <w:r>
              <w:rPr>
                <w:color w:val="333333"/>
              </w:rPr>
              <w:t>73,74</w:t>
            </w:r>
          </w:p>
        </w:tc>
        <w:tc>
          <w:tcPr>
            <w:tcW w:type="dxa" w:w="2507"/>
          </w:tcPr>
          <w:p w14:paraId="BD010000">
            <w:pPr>
              <w:rPr>
                <w:color w:val="333333"/>
              </w:rPr>
            </w:pPr>
            <w:r>
              <w:rPr>
                <w:color w:val="333333"/>
              </w:rPr>
              <w:t>Готовимся к ЕГЭ</w:t>
            </w:r>
          </w:p>
          <w:p w14:paraId="BE010000">
            <w:pPr>
              <w:rPr>
                <w:color w:val="333333"/>
              </w:rPr>
            </w:pPr>
            <w:r>
              <w:rPr>
                <w:color w:val="333333"/>
              </w:rPr>
              <w:t>Сочинение</w:t>
            </w:r>
          </w:p>
        </w:tc>
        <w:tc>
          <w:tcPr>
            <w:tcW w:type="dxa" w:w="828"/>
          </w:tcPr>
          <w:p w14:paraId="BF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C0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C1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C2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C3010000">
            <w:pPr>
              <w:rPr>
                <w:color w:val="333333"/>
              </w:rPr>
            </w:pPr>
          </w:p>
        </w:tc>
      </w:tr>
      <w:tr>
        <w:tc>
          <w:tcPr>
            <w:tcW w:type="dxa" w:w="567"/>
          </w:tcPr>
          <w:p w14:paraId="C4010000">
            <w:pPr>
              <w:rPr>
                <w:color w:val="333333"/>
              </w:rPr>
            </w:pPr>
            <w:r>
              <w:rPr>
                <w:color w:val="333333"/>
              </w:rPr>
              <w:t>75,76</w:t>
            </w:r>
          </w:p>
        </w:tc>
        <w:tc>
          <w:tcPr>
            <w:tcW w:type="dxa" w:w="2507"/>
          </w:tcPr>
          <w:p w14:paraId="C5010000">
            <w:pPr>
              <w:rPr>
                <w:color w:val="333333"/>
              </w:rPr>
            </w:pPr>
            <w:r>
              <w:rPr>
                <w:color w:val="333333"/>
              </w:rPr>
              <w:t>Служебные части речи. Предлог.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type="dxa" w:w="828"/>
          </w:tcPr>
          <w:p w14:paraId="C6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C7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C8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C9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CA010000">
            <w:pPr>
              <w:rPr>
                <w:color w:val="333333"/>
              </w:rPr>
            </w:pPr>
            <w:r>
              <w:rPr>
                <w:color w:val="333333"/>
              </w:rPr>
              <w:t>§</w:t>
            </w:r>
            <w:r>
              <w:rPr>
                <w:color w:val="333333"/>
              </w:rPr>
              <w:t>59,60</w:t>
            </w:r>
          </w:p>
        </w:tc>
      </w:tr>
      <w:tr>
        <w:tc>
          <w:tcPr>
            <w:tcW w:type="dxa" w:w="567"/>
          </w:tcPr>
          <w:p w14:paraId="CB010000">
            <w:pPr>
              <w:rPr>
                <w:color w:val="333333"/>
              </w:rPr>
            </w:pPr>
            <w:r>
              <w:rPr>
                <w:color w:val="333333"/>
              </w:rPr>
              <w:t>77</w:t>
            </w:r>
            <w:r>
              <w:rPr>
                <w:color w:val="333333"/>
              </w:rPr>
              <w:t>,7</w:t>
            </w:r>
            <w:r>
              <w:rPr>
                <w:color w:val="333333"/>
              </w:rPr>
              <w:t>8</w:t>
            </w:r>
          </w:p>
        </w:tc>
        <w:tc>
          <w:tcPr>
            <w:tcW w:type="dxa" w:w="2507"/>
          </w:tcPr>
          <w:p w14:paraId="CC010000">
            <w:pPr>
              <w:rPr>
                <w:color w:val="333333"/>
              </w:rPr>
            </w:pPr>
            <w:r>
              <w:rPr>
                <w:color w:val="333333"/>
              </w:rPr>
              <w:t>Тестовые задания. Правописание предлогов</w:t>
            </w:r>
          </w:p>
        </w:tc>
        <w:tc>
          <w:tcPr>
            <w:tcW w:type="dxa" w:w="828"/>
          </w:tcPr>
          <w:p w14:paraId="CD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CE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CF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D0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D1010000">
            <w:pPr>
              <w:rPr>
                <w:color w:val="333333"/>
              </w:rPr>
            </w:pPr>
            <w:r>
              <w:rPr>
                <w:color w:val="333333"/>
              </w:rPr>
              <w:t>Тест.</w:t>
            </w:r>
          </w:p>
        </w:tc>
      </w:tr>
      <w:tr>
        <w:tc>
          <w:tcPr>
            <w:tcW w:type="dxa" w:w="567"/>
          </w:tcPr>
          <w:p w14:paraId="D2010000">
            <w:pPr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>79,80</w:t>
            </w:r>
          </w:p>
        </w:tc>
        <w:tc>
          <w:tcPr>
            <w:tcW w:type="dxa" w:w="2507"/>
          </w:tcPr>
          <w:p w14:paraId="D3010000">
            <w:pPr>
              <w:rPr>
                <w:b w:val="1"/>
                <w:color w:val="333333"/>
              </w:rPr>
            </w:pPr>
            <w:r>
              <w:rPr>
                <w:b w:val="1"/>
                <w:color w:val="333333"/>
              </w:rPr>
              <w:t>Служебные части речи. Союз.</w:t>
            </w:r>
          </w:p>
        </w:tc>
        <w:tc>
          <w:tcPr>
            <w:tcW w:type="dxa" w:w="828"/>
          </w:tcPr>
          <w:p w14:paraId="D4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D5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D6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D7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D8010000">
            <w:pPr>
              <w:rPr>
                <w:color w:val="333333"/>
              </w:rPr>
            </w:pPr>
            <w:r>
              <w:rPr>
                <w:color w:val="333333"/>
              </w:rPr>
              <w:t>61</w:t>
            </w:r>
          </w:p>
        </w:tc>
      </w:tr>
      <w:tr>
        <w:tc>
          <w:tcPr>
            <w:tcW w:type="dxa" w:w="567"/>
          </w:tcPr>
          <w:p w14:paraId="D9010000">
            <w:pPr>
              <w:rPr>
                <w:color w:val="333333"/>
              </w:rPr>
            </w:pPr>
            <w:r>
              <w:rPr>
                <w:color w:val="333333"/>
              </w:rPr>
              <w:t>81,82</w:t>
            </w:r>
          </w:p>
        </w:tc>
        <w:tc>
          <w:tcPr>
            <w:tcW w:type="dxa" w:w="2507"/>
          </w:tcPr>
          <w:p w14:paraId="DA010000">
            <w:pPr>
              <w:rPr>
                <w:color w:val="333333"/>
              </w:rPr>
            </w:pPr>
            <w:r>
              <w:rPr>
                <w:color w:val="333333"/>
              </w:rPr>
              <w:t>Правописание союзов</w:t>
            </w:r>
          </w:p>
        </w:tc>
        <w:tc>
          <w:tcPr>
            <w:tcW w:type="dxa" w:w="828"/>
          </w:tcPr>
          <w:p w14:paraId="DB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DC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DD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DE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DF010000">
            <w:pPr>
              <w:rPr>
                <w:color w:val="333333"/>
              </w:rPr>
            </w:pPr>
            <w:r>
              <w:rPr>
                <w:color w:val="333333"/>
              </w:rPr>
              <w:t>§</w:t>
            </w:r>
            <w:r>
              <w:rPr>
                <w:color w:val="333333"/>
              </w:rPr>
              <w:t>62</w:t>
            </w:r>
            <w:r>
              <w:rPr>
                <w:color w:val="333333"/>
              </w:rPr>
              <w:t xml:space="preserve"> Подготовиться к контрольной работе.</w:t>
            </w:r>
          </w:p>
        </w:tc>
      </w:tr>
      <w:tr>
        <w:tc>
          <w:tcPr>
            <w:tcW w:type="dxa" w:w="567"/>
          </w:tcPr>
          <w:p w14:paraId="E0010000">
            <w:pPr>
              <w:rPr>
                <w:color w:val="333333"/>
              </w:rPr>
            </w:pPr>
            <w:r>
              <w:rPr>
                <w:color w:val="333333"/>
              </w:rPr>
              <w:t>83,84</w:t>
            </w:r>
          </w:p>
        </w:tc>
        <w:tc>
          <w:tcPr>
            <w:tcW w:type="dxa" w:w="2507"/>
          </w:tcPr>
          <w:p w14:paraId="E1010000">
            <w:pPr>
              <w:rPr>
                <w:color w:val="333333"/>
              </w:rPr>
            </w:pPr>
            <w:r>
              <w:rPr>
                <w:color w:val="333333"/>
              </w:rPr>
              <w:t>Контрольная работа</w:t>
            </w:r>
            <w:r>
              <w:rPr>
                <w:color w:val="333333"/>
              </w:rPr>
              <w:t xml:space="preserve">. Тест ЕГЭ </w:t>
            </w:r>
          </w:p>
        </w:tc>
        <w:tc>
          <w:tcPr>
            <w:tcW w:type="dxa" w:w="828"/>
          </w:tcPr>
          <w:p w14:paraId="E2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E3010000">
            <w:pPr>
              <w:rPr>
                <w:color w:val="333333"/>
              </w:rPr>
            </w:pPr>
            <w:r>
              <w:rPr>
                <w:color w:val="333333"/>
              </w:rPr>
              <w:t>Урок</w:t>
            </w:r>
            <w:r>
              <w:rPr>
                <w:color w:val="333333"/>
              </w:rPr>
              <w:t xml:space="preserve"> контроля </w:t>
            </w:r>
          </w:p>
        </w:tc>
        <w:tc>
          <w:tcPr>
            <w:tcW w:type="dxa" w:w="1241"/>
          </w:tcPr>
          <w:p w14:paraId="E4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E5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E601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Тест ЕГЭ </w:t>
            </w:r>
          </w:p>
        </w:tc>
      </w:tr>
      <w:tr>
        <w:tc>
          <w:tcPr>
            <w:tcW w:type="dxa" w:w="567"/>
          </w:tcPr>
          <w:p w14:paraId="E7010000">
            <w:pPr>
              <w:rPr>
                <w:color w:val="333333"/>
              </w:rPr>
            </w:pPr>
            <w:r>
              <w:rPr>
                <w:color w:val="333333"/>
              </w:rPr>
              <w:t>85,86</w:t>
            </w:r>
          </w:p>
        </w:tc>
        <w:tc>
          <w:tcPr>
            <w:tcW w:type="dxa" w:w="2507"/>
          </w:tcPr>
          <w:p w14:paraId="E8010000">
            <w:pPr>
              <w:rPr>
                <w:color w:val="333333"/>
              </w:rPr>
            </w:pPr>
            <w:r>
              <w:rPr>
                <w:color w:val="333333"/>
              </w:rPr>
              <w:t>Служебные части речи. Частица</w:t>
            </w:r>
          </w:p>
        </w:tc>
        <w:tc>
          <w:tcPr>
            <w:tcW w:type="dxa" w:w="828"/>
          </w:tcPr>
          <w:p w14:paraId="E9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EA010000">
            <w:pPr>
              <w:rPr>
                <w:color w:val="333333"/>
              </w:rPr>
            </w:pPr>
            <w:r>
              <w:rPr>
                <w:color w:val="333333"/>
              </w:rPr>
              <w:t>Повторительно-обобщающий урок</w:t>
            </w:r>
          </w:p>
        </w:tc>
        <w:tc>
          <w:tcPr>
            <w:tcW w:type="dxa" w:w="1241"/>
          </w:tcPr>
          <w:p w14:paraId="EB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EC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ED010000">
            <w:pPr>
              <w:rPr>
                <w:color w:val="333333"/>
              </w:rPr>
            </w:pPr>
            <w:r>
              <w:rPr>
                <w:color w:val="333333"/>
              </w:rPr>
              <w:t>§60-63</w:t>
            </w:r>
          </w:p>
        </w:tc>
      </w:tr>
      <w:tr>
        <w:tc>
          <w:tcPr>
            <w:tcW w:type="dxa" w:w="567"/>
          </w:tcPr>
          <w:p w14:paraId="EE010000">
            <w:pPr>
              <w:rPr>
                <w:color w:val="333333"/>
              </w:rPr>
            </w:pPr>
            <w:r>
              <w:rPr>
                <w:color w:val="333333"/>
              </w:rPr>
              <w:t>87,88</w:t>
            </w:r>
          </w:p>
        </w:tc>
        <w:tc>
          <w:tcPr>
            <w:tcW w:type="dxa" w:w="2507"/>
          </w:tcPr>
          <w:p w14:paraId="EF010000">
            <w:pPr>
              <w:rPr>
                <w:color w:val="333333"/>
              </w:rPr>
            </w:pPr>
            <w:r>
              <w:rPr>
                <w:color w:val="333333"/>
              </w:rPr>
              <w:t>Правописание частиц</w:t>
            </w:r>
          </w:p>
        </w:tc>
        <w:tc>
          <w:tcPr>
            <w:tcW w:type="dxa" w:w="828"/>
          </w:tcPr>
          <w:p w14:paraId="F0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F1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F2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F3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F4010000">
            <w:pPr>
              <w:rPr>
                <w:color w:val="333333"/>
              </w:rPr>
            </w:pPr>
            <w:r>
              <w:rPr>
                <w:color w:val="333333"/>
              </w:rPr>
              <w:t>64</w:t>
            </w:r>
          </w:p>
        </w:tc>
      </w:tr>
      <w:tr>
        <w:tc>
          <w:tcPr>
            <w:tcW w:type="dxa" w:w="567"/>
          </w:tcPr>
          <w:p w14:paraId="F5010000">
            <w:pPr>
              <w:rPr>
                <w:color w:val="333333"/>
              </w:rPr>
            </w:pPr>
            <w:r>
              <w:rPr>
                <w:color w:val="333333"/>
              </w:rPr>
              <w:t>89,90</w:t>
            </w:r>
          </w:p>
        </w:tc>
        <w:tc>
          <w:tcPr>
            <w:tcW w:type="dxa" w:w="2507"/>
          </w:tcPr>
          <w:p w14:paraId="F6010000">
            <w:pPr>
              <w:rPr>
                <w:color w:val="333333"/>
              </w:rPr>
            </w:pPr>
            <w:r>
              <w:rPr>
                <w:color w:val="333333"/>
              </w:rPr>
              <w:t>Частицы НЕ и НИ. Их значение и употребление</w:t>
            </w:r>
          </w:p>
        </w:tc>
        <w:tc>
          <w:tcPr>
            <w:tcW w:type="dxa" w:w="828"/>
          </w:tcPr>
          <w:p w14:paraId="F7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F8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F9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FA01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FB010000">
            <w:pPr>
              <w:rPr>
                <w:color w:val="333333"/>
              </w:rPr>
            </w:pPr>
            <w:r>
              <w:rPr>
                <w:color w:val="333333"/>
              </w:rPr>
              <w:t>65</w:t>
            </w:r>
          </w:p>
        </w:tc>
      </w:tr>
      <w:tr>
        <w:tc>
          <w:tcPr>
            <w:tcW w:type="dxa" w:w="567"/>
          </w:tcPr>
          <w:p w14:paraId="FC010000">
            <w:pPr>
              <w:rPr>
                <w:color w:val="333333"/>
              </w:rPr>
            </w:pPr>
            <w:r>
              <w:rPr>
                <w:color w:val="333333"/>
              </w:rPr>
              <w:t>91,92</w:t>
            </w:r>
          </w:p>
        </w:tc>
        <w:tc>
          <w:tcPr>
            <w:tcW w:type="dxa" w:w="2507"/>
          </w:tcPr>
          <w:p w14:paraId="FD010000">
            <w:pPr>
              <w:rPr>
                <w:color w:val="333333"/>
              </w:rPr>
            </w:pPr>
            <w:r>
              <w:rPr>
                <w:color w:val="333333"/>
              </w:rPr>
              <w:t>Слитное и раздельное написание  НЕ и НИ с разными частями речи</w:t>
            </w:r>
          </w:p>
        </w:tc>
        <w:tc>
          <w:tcPr>
            <w:tcW w:type="dxa" w:w="828"/>
          </w:tcPr>
          <w:p w14:paraId="FE01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FF01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0002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0102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02020000">
            <w:pPr>
              <w:rPr>
                <w:color w:val="333333"/>
              </w:rPr>
            </w:pPr>
            <w:r>
              <w:rPr>
                <w:color w:val="333333"/>
              </w:rPr>
              <w:t>66, стр 324</w:t>
            </w:r>
          </w:p>
        </w:tc>
      </w:tr>
      <w:tr>
        <w:tc>
          <w:tcPr>
            <w:tcW w:type="dxa" w:w="567"/>
          </w:tcPr>
          <w:p w14:paraId="03020000">
            <w:pPr>
              <w:rPr>
                <w:color w:val="333333"/>
              </w:rPr>
            </w:pPr>
            <w:r>
              <w:rPr>
                <w:color w:val="333333"/>
              </w:rPr>
              <w:t>93,94</w:t>
            </w:r>
          </w:p>
        </w:tc>
        <w:tc>
          <w:tcPr>
            <w:tcW w:type="dxa" w:w="2507"/>
          </w:tcPr>
          <w:p w14:paraId="04020000">
            <w:pPr>
              <w:rPr>
                <w:color w:val="333333"/>
              </w:rPr>
            </w:pPr>
            <w:r>
              <w:rPr>
                <w:color w:val="333333"/>
              </w:rPr>
              <w:t>Готовимся к ЕГЭ</w:t>
            </w:r>
          </w:p>
        </w:tc>
        <w:tc>
          <w:tcPr>
            <w:tcW w:type="dxa" w:w="828"/>
          </w:tcPr>
          <w:p w14:paraId="0502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06020000">
            <w:pPr>
              <w:rPr>
                <w:color w:val="333333"/>
              </w:rPr>
            </w:pPr>
            <w:r>
              <w:rPr>
                <w:color w:val="333333"/>
              </w:rPr>
              <w:t>Тестовые задания</w:t>
            </w:r>
          </w:p>
        </w:tc>
        <w:tc>
          <w:tcPr>
            <w:tcW w:type="dxa" w:w="1241"/>
          </w:tcPr>
          <w:p w14:paraId="0702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0802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09020000">
            <w:pPr>
              <w:rPr>
                <w:color w:val="333333"/>
              </w:rPr>
            </w:pPr>
          </w:p>
        </w:tc>
      </w:tr>
      <w:tr>
        <w:tc>
          <w:tcPr>
            <w:tcW w:type="dxa" w:w="567"/>
          </w:tcPr>
          <w:p w14:paraId="0A020000">
            <w:pPr>
              <w:rPr>
                <w:color w:val="333333"/>
              </w:rPr>
            </w:pPr>
            <w:r>
              <w:rPr>
                <w:color w:val="333333"/>
              </w:rPr>
              <w:t>95</w:t>
            </w:r>
          </w:p>
        </w:tc>
        <w:tc>
          <w:tcPr>
            <w:tcW w:type="dxa" w:w="2507"/>
          </w:tcPr>
          <w:p w14:paraId="0B020000">
            <w:pPr>
              <w:rPr>
                <w:color w:val="333333"/>
              </w:rPr>
            </w:pPr>
            <w:r>
              <w:rPr>
                <w:color w:val="333333"/>
              </w:rPr>
              <w:t>Междометие как особый разряд слов</w:t>
            </w:r>
          </w:p>
        </w:tc>
        <w:tc>
          <w:tcPr>
            <w:tcW w:type="dxa" w:w="828"/>
          </w:tcPr>
          <w:p w14:paraId="0C02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0D02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0E02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0F02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10020000">
            <w:pPr>
              <w:rPr>
                <w:color w:val="333333"/>
              </w:rPr>
            </w:pPr>
          </w:p>
        </w:tc>
      </w:tr>
      <w:tr>
        <w:tc>
          <w:tcPr>
            <w:tcW w:type="dxa" w:w="567"/>
          </w:tcPr>
          <w:p w14:paraId="11020000">
            <w:pPr>
              <w:rPr>
                <w:color w:val="333333"/>
              </w:rPr>
            </w:pPr>
            <w:r>
              <w:rPr>
                <w:color w:val="333333"/>
              </w:rPr>
              <w:t>9</w:t>
            </w:r>
            <w:r>
              <w:rPr>
                <w:color w:val="333333"/>
              </w:rPr>
              <w:t>6</w:t>
            </w:r>
          </w:p>
        </w:tc>
        <w:tc>
          <w:tcPr>
            <w:tcW w:type="dxa" w:w="2507"/>
          </w:tcPr>
          <w:p w14:paraId="1202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Звукоподражательные слова </w:t>
            </w:r>
          </w:p>
        </w:tc>
        <w:tc>
          <w:tcPr>
            <w:tcW w:type="dxa" w:w="828"/>
          </w:tcPr>
          <w:p w14:paraId="1302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14020000">
            <w:pPr>
              <w:rPr>
                <w:color w:val="333333"/>
              </w:rPr>
            </w:pPr>
            <w:r>
              <w:rPr>
                <w:color w:val="333333"/>
              </w:rPr>
              <w:t>Морфологический разбор.</w:t>
            </w:r>
          </w:p>
        </w:tc>
        <w:tc>
          <w:tcPr>
            <w:tcW w:type="dxa" w:w="1241"/>
          </w:tcPr>
          <w:p w14:paraId="1502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1602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17020000">
            <w:pPr>
              <w:rPr>
                <w:color w:val="333333"/>
              </w:rPr>
            </w:pPr>
            <w:r>
              <w:rPr>
                <w:color w:val="333333"/>
              </w:rPr>
              <w:t>67</w:t>
            </w:r>
          </w:p>
        </w:tc>
      </w:tr>
      <w:tr>
        <w:tc>
          <w:tcPr>
            <w:tcW w:type="dxa" w:w="567"/>
          </w:tcPr>
          <w:p w14:paraId="18020000">
            <w:pPr>
              <w:rPr>
                <w:color w:val="333333"/>
              </w:rPr>
            </w:pPr>
            <w:r>
              <w:rPr>
                <w:color w:val="333333"/>
              </w:rPr>
              <w:t>97.98</w:t>
            </w:r>
          </w:p>
        </w:tc>
        <w:tc>
          <w:tcPr>
            <w:tcW w:type="dxa" w:w="2507"/>
          </w:tcPr>
          <w:p w14:paraId="19020000">
            <w:pPr>
              <w:rPr>
                <w:color w:val="333333"/>
              </w:rPr>
            </w:pPr>
            <w:r>
              <w:rPr>
                <w:color w:val="333333"/>
              </w:rPr>
              <w:t>Обобщающие – контрольно измерительные работы.</w:t>
            </w:r>
          </w:p>
        </w:tc>
        <w:tc>
          <w:tcPr>
            <w:tcW w:type="dxa" w:w="828"/>
          </w:tcPr>
          <w:p w14:paraId="1A02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1B020000">
            <w:pPr>
              <w:rPr>
                <w:color w:val="333333"/>
              </w:rPr>
            </w:pPr>
            <w:r>
              <w:rPr>
                <w:color w:val="333333"/>
              </w:rPr>
              <w:t>Контрольная работа</w:t>
            </w:r>
          </w:p>
        </w:tc>
        <w:tc>
          <w:tcPr>
            <w:tcW w:type="dxa" w:w="1241"/>
          </w:tcPr>
          <w:p w14:paraId="1C02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1D02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1E020000">
            <w:pPr>
              <w:rPr>
                <w:color w:val="333333"/>
              </w:rPr>
            </w:pPr>
            <w:r>
              <w:rPr>
                <w:color w:val="333333"/>
              </w:rPr>
              <w:t>Стр 339</w:t>
            </w:r>
          </w:p>
        </w:tc>
      </w:tr>
      <w:tr>
        <w:tc>
          <w:tcPr>
            <w:tcW w:type="dxa" w:w="567"/>
          </w:tcPr>
          <w:p w14:paraId="1F020000">
            <w:pPr>
              <w:rPr>
                <w:color w:val="333333"/>
              </w:rPr>
            </w:pPr>
            <w:r>
              <w:rPr>
                <w:color w:val="333333"/>
              </w:rPr>
              <w:t>99,100</w:t>
            </w:r>
          </w:p>
        </w:tc>
        <w:tc>
          <w:tcPr>
            <w:tcW w:type="dxa" w:w="2507"/>
          </w:tcPr>
          <w:p w14:paraId="2002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Итоговая работа. </w:t>
            </w:r>
            <w:r>
              <w:rPr>
                <w:color w:val="333333"/>
              </w:rPr>
              <w:t>Текст, проблема текста</w:t>
            </w:r>
          </w:p>
        </w:tc>
        <w:tc>
          <w:tcPr>
            <w:tcW w:type="dxa" w:w="828"/>
          </w:tcPr>
          <w:p w14:paraId="21020000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type="dxa" w:w="2309"/>
          </w:tcPr>
          <w:p w14:paraId="22020000">
            <w:pPr>
              <w:rPr>
                <w:color w:val="333333"/>
              </w:rPr>
            </w:pPr>
            <w:r>
              <w:rPr>
                <w:color w:val="333333"/>
              </w:rPr>
              <w:t xml:space="preserve">Повторение. </w:t>
            </w:r>
          </w:p>
        </w:tc>
        <w:tc>
          <w:tcPr>
            <w:tcW w:type="dxa" w:w="1241"/>
          </w:tcPr>
          <w:p w14:paraId="2302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2402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25020000">
            <w:pPr>
              <w:rPr>
                <w:color w:val="333333"/>
              </w:rPr>
            </w:pPr>
          </w:p>
        </w:tc>
      </w:tr>
      <w:tr>
        <w:tc>
          <w:tcPr>
            <w:tcW w:type="dxa" w:w="567"/>
          </w:tcPr>
          <w:p w14:paraId="26020000">
            <w:pPr>
              <w:rPr>
                <w:color w:val="333333"/>
              </w:rPr>
            </w:pPr>
            <w:r>
              <w:rPr>
                <w:color w:val="333333"/>
              </w:rPr>
              <w:t>101</w:t>
            </w:r>
          </w:p>
        </w:tc>
        <w:tc>
          <w:tcPr>
            <w:tcW w:type="dxa" w:w="2507"/>
          </w:tcPr>
          <w:p w14:paraId="27020000">
            <w:pPr>
              <w:rPr>
                <w:color w:val="333333"/>
              </w:rPr>
            </w:pPr>
            <w:r>
              <w:rPr>
                <w:color w:val="333333"/>
              </w:rPr>
              <w:t>Комплексный анализ текста.</w:t>
            </w:r>
          </w:p>
        </w:tc>
        <w:tc>
          <w:tcPr>
            <w:tcW w:type="dxa" w:w="828"/>
          </w:tcPr>
          <w:p w14:paraId="2802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2902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2A02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2B02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2C020000">
            <w:pPr>
              <w:rPr>
                <w:color w:val="333333"/>
              </w:rPr>
            </w:pPr>
          </w:p>
        </w:tc>
      </w:tr>
      <w:tr>
        <w:tc>
          <w:tcPr>
            <w:tcW w:type="dxa" w:w="567"/>
          </w:tcPr>
          <w:p w14:paraId="2D020000">
            <w:pPr>
              <w:rPr>
                <w:color w:val="333333"/>
              </w:rPr>
            </w:pPr>
            <w:r>
              <w:rPr>
                <w:color w:val="333333"/>
              </w:rPr>
              <w:t>102</w:t>
            </w:r>
          </w:p>
        </w:tc>
        <w:tc>
          <w:tcPr>
            <w:tcW w:type="dxa" w:w="2507"/>
          </w:tcPr>
          <w:p w14:paraId="2E020000">
            <w:pPr>
              <w:rPr>
                <w:color w:val="333333"/>
              </w:rPr>
            </w:pPr>
            <w:r>
              <w:rPr>
                <w:color w:val="333333"/>
              </w:rPr>
              <w:t>Сочинение как творческая работа.</w:t>
            </w:r>
          </w:p>
        </w:tc>
        <w:tc>
          <w:tcPr>
            <w:tcW w:type="dxa" w:w="828"/>
          </w:tcPr>
          <w:p w14:paraId="2F020000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type="dxa" w:w="2309"/>
          </w:tcPr>
          <w:p w14:paraId="30020000">
            <w:pPr>
              <w:rPr>
                <w:color w:val="333333"/>
              </w:rPr>
            </w:pPr>
            <w:r>
              <w:rPr>
                <w:color w:val="333333"/>
              </w:rPr>
              <w:t>Индивидуальность сочинения.</w:t>
            </w:r>
          </w:p>
        </w:tc>
        <w:tc>
          <w:tcPr>
            <w:tcW w:type="dxa" w:w="1241"/>
          </w:tcPr>
          <w:p w14:paraId="31020000">
            <w:pPr>
              <w:rPr>
                <w:color w:val="333333"/>
              </w:rPr>
            </w:pPr>
          </w:p>
        </w:tc>
        <w:tc>
          <w:tcPr>
            <w:tcW w:type="dxa" w:w="1241"/>
          </w:tcPr>
          <w:p w14:paraId="32020000">
            <w:pPr>
              <w:rPr>
                <w:color w:val="333333"/>
              </w:rPr>
            </w:pPr>
          </w:p>
        </w:tc>
        <w:tc>
          <w:tcPr>
            <w:tcW w:type="dxa" w:w="1580"/>
          </w:tcPr>
          <w:p w14:paraId="33020000">
            <w:pPr>
              <w:rPr>
                <w:color w:val="333333"/>
              </w:rPr>
            </w:pPr>
          </w:p>
        </w:tc>
      </w:tr>
    </w:tbl>
    <w:p w14:paraId="34020000">
      <w:pPr>
        <w:ind/>
        <w:jc w:val="center"/>
        <w:rPr>
          <w:b w:val="1"/>
          <w:color w:val="333333"/>
          <w:sz w:val="28"/>
        </w:rPr>
      </w:pPr>
    </w:p>
    <w:p w14:paraId="35020000">
      <w:pPr>
        <w:ind/>
        <w:jc w:val="center"/>
        <w:rPr>
          <w:b w:val="1"/>
          <w:color w:val="333333"/>
          <w:sz w:val="28"/>
        </w:rPr>
      </w:pPr>
    </w:p>
    <w:p w14:paraId="36020000">
      <w:pPr>
        <w:ind/>
        <w:jc w:val="center"/>
        <w:rPr>
          <w:b w:val="1"/>
          <w:color w:val="333333"/>
          <w:sz w:val="28"/>
        </w:rPr>
      </w:pPr>
    </w:p>
    <w:p w14:paraId="37020000">
      <w:pPr>
        <w:ind/>
        <w:jc w:val="center"/>
        <w:rPr>
          <w:b w:val="1"/>
          <w:color w:val="333333"/>
          <w:sz w:val="28"/>
        </w:rPr>
      </w:pPr>
    </w:p>
    <w:p w14:paraId="38020000">
      <w:pPr>
        <w:ind/>
        <w:jc w:val="center"/>
        <w:rPr>
          <w:b w:val="1"/>
          <w:color w:val="333333"/>
          <w:sz w:val="28"/>
        </w:rPr>
      </w:pPr>
    </w:p>
    <w:p w14:paraId="39020000">
      <w:pPr>
        <w:ind/>
        <w:jc w:val="center"/>
        <w:rPr>
          <w:b w:val="1"/>
          <w:color w:val="333333"/>
          <w:sz w:val="28"/>
        </w:rPr>
      </w:pPr>
    </w:p>
    <w:p w14:paraId="3A020000">
      <w:pPr>
        <w:ind/>
        <w:jc w:val="center"/>
        <w:rPr>
          <w:b w:val="1"/>
          <w:color w:val="333333"/>
          <w:sz w:val="28"/>
        </w:rPr>
      </w:pPr>
    </w:p>
    <w:p w14:paraId="3B020000">
      <w:pPr>
        <w:ind/>
        <w:jc w:val="center"/>
        <w:rPr>
          <w:b w:val="1"/>
          <w:color w:val="333333"/>
          <w:sz w:val="28"/>
        </w:rPr>
      </w:pPr>
    </w:p>
    <w:p w14:paraId="3C020000">
      <w:pPr>
        <w:ind/>
        <w:jc w:val="center"/>
        <w:rPr>
          <w:b w:val="1"/>
          <w:color w:val="333333"/>
          <w:sz w:val="28"/>
        </w:rPr>
      </w:pPr>
    </w:p>
    <w:p w14:paraId="3D020000">
      <w:pPr>
        <w:ind/>
        <w:jc w:val="center"/>
        <w:rPr>
          <w:b w:val="1"/>
          <w:color w:val="333333"/>
          <w:sz w:val="28"/>
        </w:rPr>
      </w:pPr>
    </w:p>
    <w:p w14:paraId="3E020000">
      <w:pPr>
        <w:ind/>
        <w:jc w:val="center"/>
        <w:rPr>
          <w:b w:val="1"/>
          <w:color w:val="333333"/>
          <w:sz w:val="28"/>
        </w:rPr>
      </w:pPr>
    </w:p>
    <w:p w14:paraId="3F020000">
      <w:pPr>
        <w:ind/>
        <w:jc w:val="center"/>
        <w:rPr>
          <w:b w:val="1"/>
          <w:color w:val="333333"/>
          <w:sz w:val="28"/>
        </w:rPr>
      </w:pPr>
    </w:p>
    <w:p w14:paraId="40020000">
      <w:pPr>
        <w:ind/>
        <w:jc w:val="center"/>
        <w:rPr>
          <w:b w:val="1"/>
          <w:color w:val="333333"/>
          <w:sz w:val="28"/>
        </w:rPr>
      </w:pPr>
    </w:p>
    <w:p w14:paraId="41020000">
      <w:pPr>
        <w:ind/>
        <w:jc w:val="center"/>
        <w:rPr>
          <w:b w:val="1"/>
          <w:color w:val="333333"/>
          <w:sz w:val="28"/>
        </w:rPr>
      </w:pPr>
    </w:p>
    <w:p w14:paraId="42020000">
      <w:pPr>
        <w:ind/>
        <w:jc w:val="center"/>
        <w:rPr>
          <w:b w:val="1"/>
          <w:color w:val="333333"/>
          <w:sz w:val="28"/>
        </w:rPr>
      </w:pPr>
    </w:p>
    <w:p w14:paraId="43020000">
      <w:pPr>
        <w:ind/>
        <w:jc w:val="center"/>
        <w:rPr>
          <w:b w:val="1"/>
          <w:color w:val="333333"/>
          <w:sz w:val="28"/>
        </w:rPr>
      </w:pPr>
    </w:p>
    <w:p w14:paraId="44020000">
      <w:pPr>
        <w:ind/>
        <w:jc w:val="center"/>
        <w:rPr>
          <w:b w:val="1"/>
          <w:color w:val="333333"/>
          <w:sz w:val="28"/>
        </w:rPr>
      </w:pPr>
    </w:p>
    <w:p w14:paraId="45020000">
      <w:pPr>
        <w:ind/>
        <w:jc w:val="center"/>
        <w:rPr>
          <w:b w:val="1"/>
          <w:color w:val="333333"/>
          <w:sz w:val="28"/>
        </w:rPr>
      </w:pPr>
    </w:p>
    <w:p w14:paraId="46020000">
      <w:pPr>
        <w:ind/>
        <w:jc w:val="center"/>
        <w:rPr>
          <w:b w:val="1"/>
          <w:color w:val="333333"/>
          <w:sz w:val="28"/>
        </w:rPr>
      </w:pPr>
    </w:p>
    <w:p w14:paraId="47020000">
      <w:pPr>
        <w:ind/>
        <w:jc w:val="center"/>
        <w:rPr>
          <w:b w:val="1"/>
          <w:color w:val="333333"/>
          <w:sz w:val="28"/>
        </w:rPr>
      </w:pPr>
    </w:p>
    <w:p w14:paraId="48020000">
      <w:pPr>
        <w:ind/>
        <w:jc w:val="center"/>
        <w:rPr>
          <w:b w:val="1"/>
          <w:color w:val="333333"/>
          <w:sz w:val="28"/>
        </w:rPr>
      </w:pPr>
    </w:p>
    <w:p w14:paraId="49020000">
      <w:pPr>
        <w:ind/>
        <w:jc w:val="center"/>
        <w:rPr>
          <w:b w:val="1"/>
          <w:color w:val="333333"/>
          <w:sz w:val="28"/>
        </w:rPr>
      </w:pPr>
    </w:p>
    <w:p w14:paraId="4A020000">
      <w:pPr>
        <w:ind/>
        <w:jc w:val="center"/>
        <w:rPr>
          <w:b w:val="1"/>
          <w:color w:val="333333"/>
          <w:sz w:val="28"/>
        </w:rPr>
      </w:pPr>
    </w:p>
    <w:p w14:paraId="4B020000">
      <w:pPr>
        <w:ind/>
        <w:jc w:val="center"/>
        <w:rPr>
          <w:b w:val="1"/>
          <w:color w:val="333333"/>
          <w:sz w:val="28"/>
        </w:rPr>
      </w:pPr>
    </w:p>
    <w:p w14:paraId="4C020000">
      <w:pPr>
        <w:ind/>
        <w:jc w:val="center"/>
        <w:rPr>
          <w:b w:val="1"/>
          <w:color w:val="333333"/>
          <w:sz w:val="28"/>
        </w:rPr>
      </w:pPr>
    </w:p>
    <w:p w14:paraId="4D020000">
      <w:pPr>
        <w:ind/>
        <w:jc w:val="center"/>
        <w:rPr>
          <w:b w:val="1"/>
          <w:color w:val="333333"/>
          <w:sz w:val="28"/>
        </w:rPr>
      </w:pPr>
    </w:p>
    <w:p w14:paraId="4E020000">
      <w:pPr>
        <w:ind/>
        <w:jc w:val="center"/>
        <w:rPr>
          <w:b w:val="1"/>
          <w:color w:val="333333"/>
          <w:sz w:val="28"/>
        </w:rPr>
      </w:pPr>
    </w:p>
    <w:p w14:paraId="4F020000">
      <w:pPr>
        <w:ind/>
        <w:jc w:val="center"/>
        <w:rPr>
          <w:b w:val="1"/>
          <w:color w:val="333333"/>
          <w:sz w:val="28"/>
        </w:rPr>
      </w:pPr>
    </w:p>
    <w:p w14:paraId="50020000">
      <w:pPr>
        <w:ind/>
        <w:jc w:val="center"/>
        <w:rPr>
          <w:b w:val="1"/>
          <w:color w:val="333333"/>
          <w:sz w:val="28"/>
        </w:rPr>
      </w:pPr>
    </w:p>
    <w:p w14:paraId="51020000">
      <w:pPr>
        <w:ind/>
        <w:jc w:val="center"/>
        <w:rPr>
          <w:b w:val="1"/>
          <w:color w:val="333333"/>
          <w:sz w:val="28"/>
        </w:rPr>
      </w:pPr>
    </w:p>
    <w:p w14:paraId="52020000">
      <w:pPr>
        <w:ind/>
        <w:jc w:val="center"/>
        <w:rPr>
          <w:b w:val="1"/>
          <w:color w:val="333333"/>
          <w:sz w:val="28"/>
        </w:rPr>
      </w:pPr>
    </w:p>
    <w:p w14:paraId="53020000">
      <w:pPr>
        <w:ind/>
        <w:jc w:val="center"/>
        <w:rPr>
          <w:b w:val="1"/>
          <w:color w:val="333333"/>
        </w:rPr>
      </w:pPr>
      <w:r>
        <w:rPr>
          <w:b w:val="1"/>
          <w:color w:val="333333"/>
        </w:rPr>
        <w:t>Перечень учебно-методических средств</w:t>
      </w:r>
    </w:p>
    <w:p w14:paraId="54020000">
      <w:pPr>
        <w:ind/>
        <w:jc w:val="both"/>
        <w:rPr>
          <w:color w:val="333333"/>
        </w:rPr>
      </w:pPr>
      <w:r>
        <w:rPr>
          <w:color w:val="333333"/>
        </w:rPr>
        <w:t>1.</w:t>
      </w:r>
      <w:r>
        <w:rPr>
          <w:color w:val="333333"/>
        </w:rPr>
        <w:tab/>
      </w:r>
      <w:r>
        <w:rPr>
          <w:color w:val="333333"/>
        </w:rPr>
        <w:t>1.Программа по русскому языку для 10-11 классов о</w:t>
      </w:r>
      <w:r>
        <w:rPr>
          <w:color w:val="333333"/>
        </w:rPr>
        <w:t xml:space="preserve">бщеобразовательных учреждений </w:t>
      </w:r>
      <w:r>
        <w:rPr>
          <w:color w:val="333333"/>
        </w:rPr>
        <w:t>Н.Г. Гольцова, И.В.Шамшин, М.А.Мищерина. // Программно-методические материалы. Русский язык. 10-11 классы /– М.: Дрофа, 2015.</w:t>
      </w:r>
    </w:p>
    <w:p w14:paraId="55020000">
      <w:pPr>
        <w:ind/>
        <w:jc w:val="both"/>
        <w:rPr>
          <w:color w:val="333333"/>
        </w:rPr>
      </w:pPr>
      <w:r>
        <w:rPr>
          <w:color w:val="333333"/>
        </w:rPr>
        <w:t>2.</w:t>
      </w:r>
      <w:r>
        <w:rPr>
          <w:color w:val="333333"/>
        </w:rPr>
        <w:tab/>
      </w:r>
      <w:r>
        <w:rPr>
          <w:color w:val="333333"/>
        </w:rPr>
        <w:t>Русский язык: учеб.для 10-11 кл.общеобразоват.учреждений / Н.Г. Гольцова, И.В.Шамшин, М.А.Мищерина. – М.: Просвещение, 2011.</w:t>
      </w:r>
    </w:p>
    <w:p w14:paraId="56020000">
      <w:pPr>
        <w:ind/>
        <w:jc w:val="both"/>
        <w:rPr>
          <w:color w:val="333333"/>
        </w:rPr>
      </w:pPr>
      <w:r>
        <w:rPr>
          <w:color w:val="333333"/>
        </w:rPr>
        <w:t>3.</w:t>
      </w:r>
      <w:r>
        <w:rPr>
          <w:color w:val="333333"/>
        </w:rPr>
        <w:tab/>
      </w:r>
      <w:r>
        <w:rPr>
          <w:color w:val="333333"/>
        </w:rPr>
        <w:t>Н.Н.Будникова, Н.И.Дмитриева, Т.Г.Холявина. Поурочные разработки по русскому языку. 10-11 класс: - М.: ВАКО, 2014.</w:t>
      </w:r>
    </w:p>
    <w:p w14:paraId="57020000">
      <w:pPr>
        <w:ind/>
        <w:jc w:val="both"/>
        <w:rPr>
          <w:color w:val="333333"/>
        </w:rPr>
      </w:pPr>
      <w:r>
        <w:rPr>
          <w:color w:val="333333"/>
        </w:rPr>
        <w:t>4.</w:t>
      </w:r>
      <w:r>
        <w:rPr>
          <w:color w:val="333333"/>
        </w:rPr>
        <w:tab/>
      </w:r>
      <w:r>
        <w:rPr>
          <w:color w:val="333333"/>
        </w:rPr>
        <w:t>Поурочные разработки по русскому языку. 11 класс: Традиционная система планирования уроков и методика преподавания с целью подготовки к ЕГЭ - М.: ВАКО, 2017.</w:t>
      </w:r>
    </w:p>
    <w:p w14:paraId="58020000">
      <w:pPr>
        <w:ind/>
        <w:jc w:val="both"/>
        <w:rPr>
          <w:color w:val="333333"/>
        </w:rPr>
      </w:pPr>
      <w:r>
        <w:rPr>
          <w:color w:val="333333"/>
        </w:rPr>
        <w:t>5.</w:t>
      </w:r>
      <w:r>
        <w:rPr>
          <w:color w:val="333333"/>
        </w:rPr>
        <w:tab/>
      </w:r>
      <w:r>
        <w:rPr>
          <w:color w:val="333333"/>
        </w:rPr>
        <w:t>Н.Г. Гольцова, И.В.Шамшин, М.А.Мищерина.Методические рекомендации к учебнику «Русский язык» для 10-11 классов общеобразовательных учреждений. – М.: Просвещение, 2010.</w:t>
      </w:r>
    </w:p>
    <w:p w14:paraId="59020000">
      <w:pPr>
        <w:ind/>
        <w:jc w:val="both"/>
        <w:rPr>
          <w:color w:val="333333"/>
        </w:rPr>
      </w:pPr>
      <w:r>
        <w:rPr>
          <w:color w:val="333333"/>
        </w:rPr>
        <w:t>6.</w:t>
      </w:r>
      <w:r>
        <w:rPr>
          <w:color w:val="333333"/>
        </w:rPr>
        <w:tab/>
      </w:r>
      <w:r>
        <w:rPr>
          <w:color w:val="333333"/>
        </w:rPr>
        <w:t>Греков В.Ф. Пособие по русскому языку в старших классах. – М.: Просвещение, 2010.</w:t>
      </w:r>
    </w:p>
    <w:p w14:paraId="5A020000">
      <w:pPr>
        <w:ind/>
        <w:jc w:val="both"/>
        <w:rPr>
          <w:color w:val="333333"/>
        </w:rPr>
      </w:pPr>
      <w:r>
        <w:rPr>
          <w:color w:val="333333"/>
        </w:rPr>
        <w:t>7.</w:t>
      </w:r>
      <w:r>
        <w:rPr>
          <w:color w:val="333333"/>
        </w:rPr>
        <w:tab/>
      </w:r>
      <w:r>
        <w:rPr>
          <w:color w:val="333333"/>
        </w:rPr>
        <w:t>Золотарева И.В., Дмитриева Л.П., Егорова Н.В. Поурочные разработки по русскому языку: 11 класс. – М.: ВАКО, 2016.</w:t>
      </w:r>
    </w:p>
    <w:p w14:paraId="5B020000">
      <w:pPr>
        <w:ind/>
        <w:jc w:val="both"/>
        <w:rPr>
          <w:color w:val="333333"/>
        </w:rPr>
      </w:pPr>
      <w:r>
        <w:rPr>
          <w:color w:val="333333"/>
        </w:rPr>
        <w:t>8.</w:t>
      </w:r>
      <w:r>
        <w:rPr>
          <w:color w:val="333333"/>
        </w:rPr>
        <w:tab/>
      </w:r>
      <w:r>
        <w:rPr>
          <w:color w:val="333333"/>
        </w:rPr>
        <w:t>Розенталь Д.Э. Пособие по русскому языку в старших классах. – М.: Просвещение, 2014.</w:t>
      </w:r>
    </w:p>
    <w:p w14:paraId="5C020000">
      <w:pPr>
        <w:ind/>
        <w:jc w:val="both"/>
        <w:rPr>
          <w:color w:val="333333"/>
        </w:rPr>
      </w:pPr>
      <w:r>
        <w:rPr>
          <w:color w:val="333333"/>
        </w:rPr>
        <w:t>9.</w:t>
      </w:r>
      <w:r>
        <w:rPr>
          <w:color w:val="333333"/>
        </w:rPr>
        <w:tab/>
      </w:r>
      <w:r>
        <w:rPr>
          <w:color w:val="333333"/>
        </w:rPr>
        <w:t>Разные типы словарей.</w:t>
      </w:r>
    </w:p>
    <w:p w14:paraId="5D020000">
      <w:pPr>
        <w:ind/>
        <w:jc w:val="both"/>
        <w:rPr>
          <w:color w:val="333333"/>
        </w:rPr>
      </w:pPr>
      <w:r>
        <w:rPr>
          <w:color w:val="333333"/>
        </w:rPr>
        <w:t>10.</w:t>
      </w:r>
      <w:r>
        <w:rPr>
          <w:color w:val="333333"/>
        </w:rPr>
        <w:tab/>
      </w:r>
      <w:r>
        <w:rPr>
          <w:color w:val="333333"/>
        </w:rPr>
        <w:t>Русский язык: 10-11 классы: 34 урока подготовки к ЕГЭ/ Т.Ю.Угроватова. – М.: Эксмо, 2010.</w:t>
      </w:r>
    </w:p>
    <w:p w14:paraId="5E020000">
      <w:pPr>
        <w:ind/>
        <w:jc w:val="both"/>
        <w:rPr>
          <w:color w:val="333333"/>
        </w:rPr>
      </w:pPr>
    </w:p>
    <w:p w14:paraId="5F020000">
      <w:pPr>
        <w:ind/>
        <w:jc w:val="center"/>
        <w:rPr>
          <w:b w:val="1"/>
          <w:color w:val="333333"/>
        </w:rPr>
      </w:pPr>
      <w:r>
        <w:rPr>
          <w:b w:val="1"/>
          <w:color w:val="333333"/>
        </w:rPr>
        <w:t>Список литературы</w:t>
      </w:r>
    </w:p>
    <w:p w14:paraId="60020000">
      <w:pPr>
        <w:ind/>
        <w:jc w:val="both"/>
        <w:rPr>
          <w:color w:val="333333"/>
        </w:rPr>
      </w:pPr>
    </w:p>
    <w:p w14:paraId="61020000">
      <w:pPr>
        <w:ind/>
        <w:jc w:val="both"/>
        <w:rPr>
          <w:color w:val="333333"/>
        </w:rPr>
      </w:pPr>
      <w:r>
        <w:rPr>
          <w:color w:val="333333"/>
        </w:rPr>
        <w:t>1.</w:t>
      </w:r>
      <w:r>
        <w:rPr>
          <w:color w:val="333333"/>
        </w:rPr>
        <w:t>Организация и содержание методической работы в школе / Т.И.Галкина, Н.В.Сухенко. – Ростов н/ Д: Феникс, 2011.</w:t>
      </w:r>
    </w:p>
    <w:p w14:paraId="62020000">
      <w:pPr>
        <w:ind/>
        <w:jc w:val="both"/>
        <w:rPr>
          <w:color w:val="333333"/>
        </w:rPr>
      </w:pPr>
      <w:r>
        <w:rPr>
          <w:color w:val="333333"/>
        </w:rPr>
        <w:t>2</w:t>
      </w:r>
      <w:r>
        <w:rPr>
          <w:color w:val="333333"/>
        </w:rPr>
        <w:t xml:space="preserve"> </w:t>
      </w:r>
      <w:r>
        <w:rPr>
          <w:color w:val="333333"/>
        </w:rPr>
        <w:t>Сборник нормативных документов. Русский язык в образовательных учреждениях с русским языком обучения / сост.Э.Д.Днепров, А.Г.Аркадьев. – М.: Дрофа, 2010.</w:t>
      </w:r>
    </w:p>
    <w:p w14:paraId="63020000">
      <w:pPr>
        <w:ind/>
        <w:jc w:val="both"/>
        <w:rPr>
          <w:color w:val="333333"/>
        </w:rPr>
      </w:pPr>
      <w:r>
        <w:rPr>
          <w:color w:val="333333"/>
        </w:rPr>
        <w:t>3.</w:t>
      </w:r>
      <w:r>
        <w:rPr>
          <w:color w:val="333333"/>
        </w:rPr>
        <w:t xml:space="preserve"> </w:t>
      </w:r>
      <w:r>
        <w:rPr>
          <w:color w:val="333333"/>
        </w:rPr>
        <w:t>«Программы по русскому языку для 10-11 классов общеобразовательных учреждений» / А.И.Власенков// Программно-методические материалы,  Русский язык. 10-11 классы / Сост. Л.М.Рыбченкова. – М.: Дрофа, 2011.</w:t>
      </w:r>
    </w:p>
    <w:p w14:paraId="64020000">
      <w:r>
        <w:t>4. Поурочные разработки по русскому языку. 11 класс: Традиционная система планирования уроков и методика преподавания с целью подготовки к ЕГЭ - М.: ВАКО, 2017.</w:t>
      </w:r>
    </w:p>
    <w:p w14:paraId="65020000">
      <w:r>
        <w:t>5</w:t>
      </w:r>
      <w:r>
        <w:t>. Н.Г. Гольцова, И.В.Шамшин, М.А.Мищерина.Методические рекомендации к учебнику «Русский язык» для 10-11 классов общеобразовательных учреждений. – М.: Просвещение, 2010.</w:t>
      </w:r>
    </w:p>
    <w:p w14:paraId="66020000"/>
    <w:p w14:paraId="67020000">
      <w:pPr>
        <w:sectPr>
          <w:pgSz w:h="16838" w:w="11906"/>
          <w:pgMar w:bottom="709" w:footer="709" w:gutter="0" w:header="709" w:left="851" w:right="992" w:top="709"/>
        </w:sectPr>
      </w:pPr>
    </w:p>
    <w:p w14:paraId="68020000">
      <w:pPr>
        <w:ind/>
        <w:jc w:val="center"/>
        <w:rPr>
          <w:b w:val="1"/>
          <w:color w:val="333333"/>
        </w:rPr>
      </w:pPr>
      <w:r>
        <w:rPr>
          <w:b w:val="1"/>
          <w:color w:val="333333"/>
        </w:rPr>
        <w:t>Пояснительная записка</w:t>
      </w:r>
    </w:p>
    <w:p w14:paraId="69020000">
      <w:pPr>
        <w:ind/>
        <w:jc w:val="both"/>
      </w:pPr>
    </w:p>
    <w:p w14:paraId="6A020000">
      <w:pPr>
        <w:ind/>
        <w:jc w:val="both"/>
      </w:pPr>
      <w:r>
        <w:t xml:space="preserve"> - Федеральным законом от 29.12.2012 № 273-ФЗ  «Об образовании в Российской Федерации»;</w:t>
      </w:r>
    </w:p>
    <w:p w14:paraId="6B020000">
      <w:pPr>
        <w:ind/>
        <w:jc w:val="both"/>
      </w:pPr>
      <w:r>
        <w:t>- Законом Республики Бурятия от 13.12.2013 г. № 240-V «Об образовании в   Республике Бурятия»;</w:t>
      </w:r>
    </w:p>
    <w:p w14:paraId="6C020000">
      <w:pPr>
        <w:ind/>
        <w:jc w:val="both"/>
      </w:pPr>
      <w:r>
        <w:t>- Приказом Министерства образования и науки РФ от 17 мая 2012 г. N 413</w:t>
      </w:r>
    </w:p>
    <w:p w14:paraId="6D020000">
      <w:pPr>
        <w:ind/>
        <w:jc w:val="both"/>
      </w:pPr>
      <w:r>
        <w:t xml:space="preserve">"Об утверждении федерального государственного образовательного стандарта среднего общего образования" (С изменениями и дополнениями от:  29 декабря 2014г, 31 декабря 2015г, 29 июня 2017г.); </w:t>
      </w:r>
    </w:p>
    <w:p w14:paraId="6E020000">
      <w:pPr>
        <w:ind/>
        <w:jc w:val="both"/>
      </w:pPr>
      <w:r>
        <w:t>- Приказом Министерства образования и науки РФ от 29 декабря 2014г. № 1645 «О внесении изменений в приказ МОиН РФ от 17 мая 2012 г. N 413»;</w:t>
      </w:r>
    </w:p>
    <w:p w14:paraId="6F020000">
      <w:pPr>
        <w:ind/>
        <w:jc w:val="both"/>
      </w:pPr>
      <w:r>
        <w:t>- Приказом Министерства образования и науки РФ от 31 декабря 2015г. № 1578  «О внесении изменений в приказ МОиН РФ от 17 мая 2012 г. N 413»;</w:t>
      </w:r>
    </w:p>
    <w:p w14:paraId="70020000">
      <w:pPr>
        <w:ind/>
        <w:jc w:val="both"/>
      </w:pPr>
      <w:r>
        <w:t>- Приказом Министерства образования и науки РФ от 29 июня 2017г. № 613 «О внесении изменений в приказ МОиН РФ от 17 мая 2012 г. N 413» (астрономия);</w:t>
      </w:r>
    </w:p>
    <w:p w14:paraId="71020000">
      <w:pPr>
        <w:ind/>
        <w:jc w:val="both"/>
      </w:pPr>
      <w:r>
        <w:t>- Постановлением Главного государственного санитарного врача Российской Федерации  от 29.12.2010г. №189 «Об утверждении СанПиН 2.4.2.2821-10 «Санитарно-эпидемиологические требования к условиям и организации обучения в       общеобразовательных учреждениях»;</w:t>
      </w:r>
    </w:p>
    <w:p w14:paraId="72020000">
      <w:pPr>
        <w:ind/>
        <w:jc w:val="both"/>
      </w:pPr>
      <w:r>
        <w:t xml:space="preserve">- Уставом МБОУ «Баянгольская СОШ»; </w:t>
      </w:r>
    </w:p>
    <w:p w14:paraId="73020000">
      <w:pPr>
        <w:ind/>
        <w:jc w:val="both"/>
      </w:pPr>
      <w:r>
        <w:t>Образовательной программой МБОУ «Баянгольская СОШ»;</w:t>
      </w:r>
    </w:p>
    <w:p w14:paraId="74020000">
      <w:pPr>
        <w:ind/>
        <w:jc w:val="both"/>
      </w:pPr>
      <w:r>
        <w:t>Положением МБОУ «Баянгольская СОШ» о рабочей программе педагога;</w:t>
      </w:r>
    </w:p>
    <w:p w14:paraId="75020000">
      <w:pPr>
        <w:ind/>
        <w:jc w:val="both"/>
      </w:pPr>
      <w:r>
        <w:t xml:space="preserve">Примерной программой основного общего образования по литературе для 11 класса  под ред. В.П.Журавлева. </w:t>
      </w:r>
      <w:r>
        <w:t>2021 г.</w:t>
      </w:r>
      <w:r>
        <w:t>Изд. «Просвещение».</w:t>
      </w:r>
    </w:p>
    <w:p w14:paraId="76020000">
      <w:pPr>
        <w:ind/>
        <w:jc w:val="both"/>
      </w:pPr>
      <w:r>
        <w:t>Количество часов по учебному плану МБОУ «Баянгольская СОШ» 2021-2022 – 102 часа (3 час в неделю).</w:t>
      </w:r>
    </w:p>
    <w:p w14:paraId="77020000">
      <w:pPr>
        <w:ind/>
        <w:jc w:val="center"/>
        <w:rPr>
          <w:b w:val="1"/>
        </w:rPr>
      </w:pPr>
      <w:r>
        <w:rPr>
          <w:b w:val="1"/>
        </w:rPr>
        <w:t>Актуальность программы</w:t>
      </w:r>
    </w:p>
    <w:p w14:paraId="78020000">
      <w:pPr>
        <w:ind/>
        <w:jc w:val="center"/>
      </w:pPr>
    </w:p>
    <w:p w14:paraId="79020000">
      <w:pPr>
        <w:ind/>
        <w:jc w:val="both"/>
      </w:pPr>
      <w:r>
        <w:t xml:space="preserve">       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 и литературы как национально-культурных ценностей. И русский язык и литература формируют коммуникативные умения и навыки, лежащие в основе человеческой деятельности, мышления.</w:t>
      </w:r>
    </w:p>
    <w:p w14:paraId="7A020000">
      <w:pPr>
        <w:ind/>
        <w:jc w:val="both"/>
      </w:pPr>
      <w:r>
        <w:t xml:space="preserve">      Литература взаимодействует также с дисциплинами художественного цикла (музыкой и изобразительным искусством): на уроках литературы формируется эстетическое отношение к окружающему миру.</w:t>
      </w:r>
    </w:p>
    <w:p w14:paraId="7B020000">
      <w:pPr>
        <w:ind/>
        <w:jc w:val="both"/>
      </w:pPr>
      <w:r>
        <w:t xml:space="preserve">     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14:paraId="7C020000">
      <w:pPr>
        <w:tabs>
          <w:tab w:leader="none" w:pos="3180" w:val="left"/>
        </w:tabs>
        <w:ind/>
        <w:rPr>
          <w:sz w:val="28"/>
        </w:rPr>
      </w:pPr>
      <w:bookmarkStart w:id="1" w:name="_GoBack"/>
      <w:bookmarkEnd w:id="1"/>
      <w:r>
        <w:t xml:space="preserve">      </w:t>
      </w:r>
      <w:r>
        <w:t>Это позволяет реализовать цели изучения литературы в старших классах, определённые Примерной учебной программой по литературе:</w:t>
      </w:r>
    </w:p>
    <w:p w14:paraId="7D020000">
      <w:pPr>
        <w:tabs>
          <w:tab w:leader="none" w:pos="3180" w:val="left"/>
        </w:tabs>
        <w:ind/>
        <w:jc w:val="both"/>
      </w:pPr>
      <w:r>
        <w:t>·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14:paraId="7E020000">
      <w:pPr>
        <w:tabs>
          <w:tab w:leader="none" w:pos="3180" w:val="left"/>
        </w:tabs>
        <w:ind/>
        <w:jc w:val="both"/>
      </w:pPr>
      <w:r>
        <w:t>·  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14:paraId="7F020000">
      <w:pPr>
        <w:tabs>
          <w:tab w:leader="none" w:pos="3180" w:val="left"/>
        </w:tabs>
        <w:ind/>
        <w:jc w:val="both"/>
      </w:pPr>
      <w:r>
        <w:t>·     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14:paraId="80020000">
      <w:pPr>
        <w:tabs>
          <w:tab w:leader="none" w:pos="3180" w:val="left"/>
        </w:tabs>
        <w:ind/>
        <w:jc w:val="both"/>
      </w:pPr>
      <w:r>
        <w:t>. 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14:paraId="81020000">
      <w:pPr>
        <w:tabs>
          <w:tab w:leader="none" w:pos="3180" w:val="left"/>
        </w:tabs>
        <w:ind/>
        <w:jc w:val="both"/>
      </w:pPr>
    </w:p>
    <w:p w14:paraId="82020000">
      <w:pPr>
        <w:tabs>
          <w:tab w:leader="none" w:pos="3180" w:val="left"/>
        </w:tabs>
        <w:ind/>
        <w:jc w:val="both"/>
      </w:pPr>
    </w:p>
    <w:p w14:paraId="83020000">
      <w:pPr>
        <w:tabs>
          <w:tab w:leader="none" w:pos="3180" w:val="left"/>
        </w:tabs>
        <w:ind/>
        <w:contextualSpacing w:val="1"/>
        <w:jc w:val="center"/>
        <w:rPr>
          <w:b w:val="1"/>
        </w:rPr>
      </w:pPr>
      <w:r>
        <w:rPr>
          <w:b w:val="1"/>
        </w:rPr>
        <w:t>Требования к уровню подготовки учащихся</w:t>
      </w:r>
    </w:p>
    <w:p w14:paraId="84020000">
      <w:pPr>
        <w:tabs>
          <w:tab w:leader="none" w:pos="3180" w:val="left"/>
        </w:tabs>
        <w:ind/>
        <w:contextualSpacing w:val="1"/>
        <w:jc w:val="both"/>
      </w:pPr>
    </w:p>
    <w:p w14:paraId="85020000">
      <w:pPr>
        <w:tabs>
          <w:tab w:leader="none" w:pos="3180" w:val="left"/>
        </w:tabs>
        <w:ind/>
        <w:contextualSpacing w:val="1"/>
        <w:jc w:val="both"/>
      </w:pPr>
      <w:r>
        <w:t xml:space="preserve"> Приоритетами для учебного предмета "Литература" на этапе среднего (полного) общего образования являются:</w:t>
      </w:r>
    </w:p>
    <w:p w14:paraId="86020000">
      <w:pPr>
        <w:tabs>
          <w:tab w:leader="none" w:pos="3180" w:val="left"/>
        </w:tabs>
        <w:ind/>
        <w:contextualSpacing w:val="1"/>
        <w:jc w:val="both"/>
      </w:pPr>
      <w:r>
        <w:t>·      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14:paraId="87020000">
      <w:pPr>
        <w:tabs>
          <w:tab w:leader="none" w:pos="3180" w:val="left"/>
        </w:tabs>
        <w:ind/>
        <w:contextualSpacing w:val="1"/>
        <w:jc w:val="both"/>
      </w:pPr>
      <w:r>
        <w:t>·      сравнение, сопоставление, классификация;</w:t>
      </w:r>
    </w:p>
    <w:p w14:paraId="88020000">
      <w:pPr>
        <w:tabs>
          <w:tab w:leader="none" w:pos="3180" w:val="left"/>
        </w:tabs>
        <w:ind/>
        <w:contextualSpacing w:val="1"/>
        <w:jc w:val="both"/>
      </w:pPr>
      <w:r>
        <w:t>·      самостоятельное выполнение различных творческих работ;</w:t>
      </w:r>
    </w:p>
    <w:p w14:paraId="89020000">
      <w:pPr>
        <w:tabs>
          <w:tab w:leader="none" w:pos="3180" w:val="left"/>
        </w:tabs>
        <w:ind/>
        <w:contextualSpacing w:val="1"/>
        <w:jc w:val="both"/>
      </w:pPr>
      <w:r>
        <w:t>·      способность устно и письменно передавать содержание текста в сжатом или развернутом виде;</w:t>
      </w:r>
    </w:p>
    <w:p w14:paraId="8A020000">
      <w:pPr>
        <w:tabs>
          <w:tab w:leader="none" w:pos="3180" w:val="left"/>
        </w:tabs>
        <w:ind/>
        <w:contextualSpacing w:val="1"/>
        <w:jc w:val="both"/>
      </w:pPr>
      <w:r>
        <w:t>·      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</w:t>
      </w:r>
    </w:p>
    <w:p w14:paraId="8B020000">
      <w:pPr>
        <w:tabs>
          <w:tab w:leader="none" w:pos="3180" w:val="left"/>
        </w:tabs>
        <w:ind/>
        <w:contextualSpacing w:val="1"/>
        <w:jc w:val="both"/>
      </w:pPr>
      <w:r>
        <w:t>·      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14:paraId="8C020000">
      <w:pPr>
        <w:tabs>
          <w:tab w:leader="none" w:pos="3180" w:val="left"/>
        </w:tabs>
        <w:ind/>
        <w:contextualSpacing w:val="1"/>
        <w:jc w:val="both"/>
      </w:pPr>
      <w:r>
        <w:t>·      составление плана, тезисов, конспекта;</w:t>
      </w:r>
    </w:p>
    <w:p w14:paraId="8D020000">
      <w:pPr>
        <w:tabs>
          <w:tab w:leader="none" w:pos="3180" w:val="left"/>
        </w:tabs>
        <w:ind/>
        <w:contextualSpacing w:val="1"/>
        <w:jc w:val="both"/>
      </w:pPr>
      <w:r>
        <w:t>·      подбор аргументов, формулирование выводов, отражение в устной или письменной форме результатов своей деятельности;</w:t>
      </w:r>
    </w:p>
    <w:p w14:paraId="8E020000">
      <w:pPr>
        <w:tabs>
          <w:tab w:leader="none" w:pos="3180" w:val="left"/>
        </w:tabs>
        <w:ind/>
        <w:contextualSpacing w:val="1"/>
        <w:jc w:val="both"/>
      </w:pPr>
      <w:r>
        <w:t>·     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14:paraId="8F020000">
      <w:pPr>
        <w:tabs>
          <w:tab w:leader="none" w:pos="3180" w:val="left"/>
        </w:tabs>
        <w:ind/>
        <w:contextualSpacing w:val="1"/>
        <w:jc w:val="both"/>
      </w:pPr>
      <w:r>
        <w:t>·     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14:paraId="90020000">
      <w:pPr>
        <w:tabs>
          <w:tab w:leader="none" w:pos="3180" w:val="left"/>
        </w:tabs>
        <w:ind/>
        <w:contextualSpacing w:val="1"/>
        <w:jc w:val="both"/>
      </w:pPr>
      <w:r>
        <w:t>Поэтому в результате изучения литературы с использованием данного УМК ученики 11 класса должны уметь:</w:t>
      </w:r>
    </w:p>
    <w:p w14:paraId="91020000">
      <w:pPr>
        <w:tabs>
          <w:tab w:leader="none" w:pos="3180" w:val="left"/>
        </w:tabs>
        <w:ind/>
        <w:contextualSpacing w:val="1"/>
        <w:jc w:val="both"/>
      </w:pPr>
      <w:r>
        <w:t>- прочитать программные произведения, предназначенные для текстуального и обзорного изучения; воспроизводить их конкретное содержание (главные герои, основные сюжетные линии и события); дать оценку героям и событиям;</w:t>
      </w:r>
    </w:p>
    <w:p w14:paraId="92020000">
      <w:pPr>
        <w:tabs>
          <w:tab w:leader="none" w:pos="3180" w:val="left"/>
        </w:tabs>
        <w:ind/>
        <w:contextualSpacing w:val="1"/>
        <w:jc w:val="both"/>
      </w:pPr>
      <w:r>
        <w:t>- анализировать и оценивать изученное произведение как художественное единство; характеризовать следующие его компоненты: проблематика и идейный смысл; группировка героев относительно главного конфликта и система образов; особенности композиции; взаимосвязь узловых эпизодов; средства изображения образов – персонажей (портрет, пейзаж, интерьер, авторская характеристика, речевая характеристика); род и жанр произведения, способ авторского повествования; своеобразие авторской речи; авторское отношение к изображаемому;</w:t>
      </w:r>
    </w:p>
    <w:p w14:paraId="93020000">
      <w:pPr>
        <w:tabs>
          <w:tab w:leader="none" w:pos="3180" w:val="left"/>
        </w:tabs>
        <w:ind/>
        <w:contextualSpacing w:val="1"/>
        <w:jc w:val="both"/>
      </w:pPr>
      <w:r>
        <w:t>- давать оценку изученному лирическому произведению на основе личностного восприятия и осмысления его художественных особенностей;</w:t>
      </w:r>
    </w:p>
    <w:p w14:paraId="94020000">
      <w:pPr>
        <w:tabs>
          <w:tab w:leader="none" w:pos="3180" w:val="left"/>
        </w:tabs>
        <w:ind/>
        <w:contextualSpacing w:val="1"/>
        <w:jc w:val="both"/>
      </w:pPr>
      <w:r>
        <w:t>- применять сведения по истории и теории литературы при истолковании и оценке изученного художественного произведения;</w:t>
      </w:r>
    </w:p>
    <w:p w14:paraId="95020000">
      <w:pPr>
        <w:tabs>
          <w:tab w:leader="none" w:pos="3180" w:val="left"/>
        </w:tabs>
        <w:ind/>
        <w:contextualSpacing w:val="1"/>
        <w:jc w:val="both"/>
      </w:pPr>
      <w:r>
        <w:t>- знать основные  факты о жизни и творчестве  изучаемых писателей;</w:t>
      </w:r>
    </w:p>
    <w:p w14:paraId="96020000">
      <w:pPr>
        <w:tabs>
          <w:tab w:leader="none" w:pos="3180" w:val="left"/>
        </w:tabs>
        <w:ind/>
        <w:contextualSpacing w:val="1"/>
        <w:jc w:val="both"/>
      </w:pPr>
      <w:r>
        <w:t>- объяснять связь произведений со временем написания и современностью;</w:t>
      </w:r>
    </w:p>
    <w:p w14:paraId="97020000">
      <w:pPr>
        <w:tabs>
          <w:tab w:leader="none" w:pos="3180" w:val="left"/>
        </w:tabs>
        <w:ind/>
        <w:contextualSpacing w:val="1"/>
        <w:jc w:val="both"/>
      </w:pPr>
      <w:r>
        <w:t>- объяснять сходство и различие произведений разных писателей;</w:t>
      </w:r>
    </w:p>
    <w:p w14:paraId="98020000">
      <w:pPr>
        <w:tabs>
          <w:tab w:leader="none" w:pos="3180" w:val="left"/>
        </w:tabs>
        <w:ind/>
        <w:contextualSpacing w:val="1"/>
        <w:jc w:val="both"/>
      </w:pPr>
      <w:r>
        <w:t>- соотносить произведение с литературным направлением эпохи, называть основные черты этих направлений;</w:t>
      </w:r>
    </w:p>
    <w:p w14:paraId="99020000">
      <w:pPr>
        <w:tabs>
          <w:tab w:leader="none" w:pos="3180" w:val="left"/>
        </w:tabs>
        <w:ind/>
        <w:contextualSpacing w:val="1"/>
        <w:jc w:val="both"/>
      </w:pPr>
      <w:r>
        <w:t>- владеть монологическими и диалогическими формами устной и письменной речи;</w:t>
      </w:r>
    </w:p>
    <w:p w14:paraId="9A020000">
      <w:pPr>
        <w:tabs>
          <w:tab w:leader="none" w:pos="3180" w:val="left"/>
        </w:tabs>
        <w:ind/>
        <w:contextualSpacing w:val="1"/>
        <w:jc w:val="both"/>
      </w:pPr>
      <w:r>
        <w:t>- пересказывать текст художественного произведения, руководствуясь заданием (характеристика образа – персонажа, основная проблема произведения, особенности композиции);</w:t>
      </w:r>
    </w:p>
    <w:p w14:paraId="9B020000">
      <w:pPr>
        <w:tabs>
          <w:tab w:leader="none" w:pos="3180" w:val="left"/>
        </w:tabs>
        <w:ind/>
        <w:contextualSpacing w:val="1"/>
        <w:jc w:val="both"/>
      </w:pPr>
      <w:r>
        <w:t>- анализировать эпизод изученного произведения;</w:t>
      </w:r>
    </w:p>
    <w:p w14:paraId="9C020000">
      <w:pPr>
        <w:tabs>
          <w:tab w:leader="none" w:pos="3180" w:val="left"/>
        </w:tabs>
        <w:ind/>
        <w:contextualSpacing w:val="1"/>
        <w:jc w:val="both"/>
      </w:pPr>
      <w:r>
        <w:t>- составлять планы, тезисы статей на литературную тему;</w:t>
      </w:r>
    </w:p>
    <w:p w14:paraId="9D020000">
      <w:pPr>
        <w:tabs>
          <w:tab w:leader="none" w:pos="3180" w:val="left"/>
        </w:tabs>
        <w:ind/>
        <w:contextualSpacing w:val="1"/>
        <w:jc w:val="both"/>
      </w:pPr>
      <w:r>
        <w:t>- писать сочинения на литературную тему разных жанров;</w:t>
      </w:r>
    </w:p>
    <w:p w14:paraId="9E020000">
      <w:pPr>
        <w:tabs>
          <w:tab w:leader="none" w:pos="3180" w:val="left"/>
        </w:tabs>
        <w:ind/>
        <w:contextualSpacing w:val="1"/>
        <w:jc w:val="both"/>
      </w:pPr>
      <w:r>
        <w:t>- выразительно читать художественное произведение, в том числе выученные наизусть.</w:t>
      </w:r>
    </w:p>
    <w:p w14:paraId="9F020000">
      <w:pPr>
        <w:tabs>
          <w:tab w:leader="none" w:pos="3180" w:val="left"/>
        </w:tabs>
        <w:ind/>
        <w:contextualSpacing w:val="1"/>
        <w:jc w:val="both"/>
      </w:pPr>
      <w:r>
        <w:t>Основные виды устных и письменных работ</w:t>
      </w:r>
    </w:p>
    <w:p w14:paraId="A0020000">
      <w:pPr>
        <w:tabs>
          <w:tab w:leader="none" w:pos="3180" w:val="left"/>
        </w:tabs>
        <w:ind/>
        <w:contextualSpacing w:val="1"/>
        <w:jc w:val="both"/>
      </w:pPr>
      <w:r>
        <w:t>Устно:</w:t>
      </w:r>
    </w:p>
    <w:p w14:paraId="A1020000">
      <w:pPr>
        <w:tabs>
          <w:tab w:leader="none" w:pos="3180" w:val="left"/>
        </w:tabs>
        <w:ind/>
        <w:contextualSpacing w:val="1"/>
        <w:jc w:val="both"/>
      </w:pPr>
      <w:r>
        <w:t>- выразительное чтение текста художественного произведения в объеме изучаемого курса литературы, комментированное чтение;</w:t>
      </w:r>
    </w:p>
    <w:p w14:paraId="A2020000">
      <w:pPr>
        <w:tabs>
          <w:tab w:leader="none" w:pos="3180" w:val="left"/>
        </w:tabs>
        <w:ind/>
        <w:contextualSpacing w:val="1"/>
        <w:jc w:val="both"/>
      </w:pPr>
      <w:r>
        <w:t>- устный пересказ всех видов – подробный, выборочный, от другого лица, краткий, художественный – главы, нескольких глав повести, романа, стихотворения в прозе, пьесы, критической статьи и т.д.;</w:t>
      </w:r>
    </w:p>
    <w:p w14:paraId="A3020000">
      <w:pPr>
        <w:tabs>
          <w:tab w:leader="none" w:pos="3180" w:val="left"/>
        </w:tabs>
        <w:ind/>
        <w:contextualSpacing w:val="1"/>
        <w:jc w:val="both"/>
      </w:pPr>
      <w:r>
        <w:t>- подготовка характеристики героя или героев крупных художественных произведений;</w:t>
      </w:r>
    </w:p>
    <w:p w14:paraId="A4020000">
      <w:pPr>
        <w:tabs>
          <w:tab w:leader="none" w:pos="3180" w:val="left"/>
        </w:tabs>
        <w:ind/>
        <w:contextualSpacing w:val="1"/>
        <w:jc w:val="both"/>
      </w:pPr>
      <w:r>
        <w:t>- рассказ, сообщение, размышление о мастерстве писателя, стилистических особенностях его произведений, анализ отрывка, целого произведения, устный комментарий прочитанного;</w:t>
      </w:r>
    </w:p>
    <w:p w14:paraId="A5020000">
      <w:pPr>
        <w:tabs>
          <w:tab w:leader="none" w:pos="3180" w:val="left"/>
        </w:tabs>
        <w:ind/>
        <w:contextualSpacing w:val="1"/>
        <w:jc w:val="both"/>
      </w:pPr>
      <w:r>
        <w:t>- рецензия на самостоятельно прочитанное произведение большого объема, просмотренный фильм, спектакль или работу актера, выставку картин или работу одного художника и пр.;</w:t>
      </w:r>
    </w:p>
    <w:p w14:paraId="A6020000">
      <w:pPr>
        <w:tabs>
          <w:tab w:leader="none" w:pos="3180" w:val="left"/>
        </w:tabs>
        <w:ind/>
        <w:contextualSpacing w:val="1"/>
        <w:jc w:val="both"/>
      </w:pPr>
      <w:r>
        <w:t>- подготовка сообщения, доклада, лекции на литературные и свободные темы;</w:t>
      </w:r>
    </w:p>
    <w:p w14:paraId="A7020000">
      <w:pPr>
        <w:tabs>
          <w:tab w:leader="none" w:pos="3180" w:val="left"/>
        </w:tabs>
        <w:ind/>
        <w:contextualSpacing w:val="1"/>
        <w:jc w:val="both"/>
      </w:pPr>
      <w:r>
        <w:t>- свободное владение монологической и диалогической речью;</w:t>
      </w:r>
    </w:p>
    <w:p w14:paraId="A8020000">
      <w:pPr>
        <w:tabs>
          <w:tab w:leader="none" w:pos="3180" w:val="left"/>
        </w:tabs>
        <w:ind/>
        <w:contextualSpacing w:val="1"/>
        <w:jc w:val="both"/>
      </w:pPr>
      <w:r>
        <w:t>- использование словарей различных типов.</w:t>
      </w:r>
    </w:p>
    <w:p w14:paraId="A9020000">
      <w:pPr>
        <w:tabs>
          <w:tab w:leader="none" w:pos="3180" w:val="left"/>
        </w:tabs>
        <w:ind/>
        <w:contextualSpacing w:val="1"/>
        <w:jc w:val="both"/>
      </w:pPr>
      <w:r>
        <w:t>Письменно:</w:t>
      </w:r>
    </w:p>
    <w:p w14:paraId="AA020000">
      <w:pPr>
        <w:tabs>
          <w:tab w:leader="none" w:pos="3180" w:val="left"/>
        </w:tabs>
        <w:ind/>
        <w:contextualSpacing w:val="1"/>
        <w:jc w:val="both"/>
      </w:pPr>
      <w:r>
        <w:t>- составление планов, тезисов, рефератов, аннотаций к книге, фильму, спектаклю;</w:t>
      </w:r>
    </w:p>
    <w:p w14:paraId="AB020000">
      <w:pPr>
        <w:tabs>
          <w:tab w:leader="none" w:pos="3180" w:val="left"/>
        </w:tabs>
        <w:ind/>
        <w:contextualSpacing w:val="1"/>
        <w:jc w:val="both"/>
      </w:pPr>
      <w:r>
        <w:t>- создание сочинений проблемного характера, рассуждений, всех видов характеристик героев;</w:t>
      </w:r>
    </w:p>
    <w:p w14:paraId="AC020000">
      <w:pPr>
        <w:tabs>
          <w:tab w:leader="none" w:pos="3180" w:val="left"/>
        </w:tabs>
        <w:ind/>
        <w:contextualSpacing w:val="1"/>
        <w:jc w:val="both"/>
      </w:pPr>
      <w:r>
        <w:t>- создание оригинальных произведений;</w:t>
      </w:r>
    </w:p>
    <w:p w14:paraId="AD020000">
      <w:pPr>
        <w:tabs>
          <w:tab w:leader="none" w:pos="3180" w:val="left"/>
        </w:tabs>
        <w:ind/>
        <w:contextualSpacing w:val="1"/>
        <w:jc w:val="both"/>
      </w:pPr>
      <w:r>
        <w:t>- подготовка доклада, лекции для будущего прочтения вслух;</w:t>
      </w:r>
    </w:p>
    <w:p w14:paraId="AE020000">
      <w:pPr>
        <w:tabs>
          <w:tab w:leader="none" w:pos="3180" w:val="left"/>
        </w:tabs>
        <w:ind/>
        <w:contextualSpacing w:val="1"/>
        <w:jc w:val="both"/>
      </w:pPr>
      <w:r>
        <w:t>- создание рецензии на прочитанную книгу, устный доклад, выступление, фильм, спектакль и др.</w:t>
      </w:r>
    </w:p>
    <w:p w14:paraId="AF020000">
      <w:pPr>
        <w:tabs>
          <w:tab w:leader="none" w:pos="284" w:val="left"/>
          <w:tab w:leader="none" w:pos="3180" w:val="left"/>
        </w:tabs>
        <w:ind/>
        <w:jc w:val="center"/>
        <w:rPr>
          <w:b w:val="1"/>
        </w:rPr>
      </w:pPr>
      <w:r>
        <w:rPr>
          <w:b w:val="1"/>
        </w:rPr>
        <w:t>Тематическое планирование</w:t>
      </w:r>
    </w:p>
    <w:p w14:paraId="B0020000">
      <w:pPr>
        <w:tabs>
          <w:tab w:leader="none" w:pos="284" w:val="left"/>
          <w:tab w:leader="none" w:pos="3180" w:val="left"/>
        </w:tabs>
        <w:ind/>
        <w:jc w:val="center"/>
        <w:rPr>
          <w:b w:val="1"/>
        </w:rPr>
      </w:pPr>
    </w:p>
    <w:p w14:paraId="B1020000">
      <w:pPr>
        <w:tabs>
          <w:tab w:leader="none" w:pos="284" w:val="left"/>
          <w:tab w:leader="none" w:pos="693" w:val="left"/>
          <w:tab w:leader="none" w:pos="3180" w:val="left"/>
        </w:tabs>
        <w:ind/>
        <w:rPr>
          <w:b w:val="1"/>
        </w:rPr>
      </w:pPr>
      <w:r>
        <w:rPr>
          <w:b w:val="1"/>
        </w:rPr>
        <w:tab/>
      </w:r>
      <w:r>
        <w:rPr>
          <w:b w:val="1"/>
        </w:rPr>
        <w:tab/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951"/>
        <w:gridCol w:w="5387"/>
        <w:gridCol w:w="2375"/>
      </w:tblGrid>
      <w:tr>
        <w:tc>
          <w:tcPr>
            <w:tcW w:type="dxa" w:w="1951"/>
            <w:shd w:fill="auto" w:val="clear"/>
          </w:tcPr>
          <w:p w14:paraId="B2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№</w:t>
            </w:r>
          </w:p>
        </w:tc>
        <w:tc>
          <w:tcPr>
            <w:tcW w:type="dxa" w:w="5387"/>
            <w:shd w:fill="auto" w:val="clear"/>
          </w:tcPr>
          <w:p w14:paraId="B3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Содержание</w:t>
            </w:r>
          </w:p>
        </w:tc>
        <w:tc>
          <w:tcPr>
            <w:tcW w:type="dxa" w:w="2375"/>
            <w:shd w:fill="auto" w:val="clear"/>
          </w:tcPr>
          <w:p w14:paraId="B4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</w:pPr>
            <w:r>
              <w:t>Количество часов</w:t>
            </w:r>
          </w:p>
        </w:tc>
      </w:tr>
      <w:tr>
        <w:tc>
          <w:tcPr>
            <w:tcW w:type="dxa" w:w="1951"/>
            <w:shd w:fill="auto" w:val="clear"/>
          </w:tcPr>
          <w:p w14:paraId="B5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5387"/>
            <w:shd w:fill="auto" w:val="clear"/>
          </w:tcPr>
          <w:p w14:paraId="B6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</w:pPr>
            <w:r>
              <w:t>Введение</w:t>
            </w:r>
          </w:p>
        </w:tc>
        <w:tc>
          <w:tcPr>
            <w:tcW w:type="dxa" w:w="2375"/>
            <w:shd w:fill="auto" w:val="clear"/>
          </w:tcPr>
          <w:p w14:paraId="B7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3</w:t>
            </w:r>
          </w:p>
        </w:tc>
      </w:tr>
      <w:tr>
        <w:tc>
          <w:tcPr>
            <w:tcW w:type="dxa" w:w="1951"/>
            <w:shd w:fill="auto" w:val="clear"/>
          </w:tcPr>
          <w:p w14:paraId="B8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5387"/>
            <w:shd w:fill="auto" w:val="clear"/>
          </w:tcPr>
          <w:p w14:paraId="B9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</w:pPr>
            <w:r>
              <w:t xml:space="preserve">Литература </w:t>
            </w:r>
            <w:r>
              <w:t xml:space="preserve">первой половины </w:t>
            </w:r>
            <w:r>
              <w:t>20 века</w:t>
            </w:r>
          </w:p>
        </w:tc>
        <w:tc>
          <w:tcPr>
            <w:tcW w:type="dxa" w:w="2375"/>
            <w:shd w:fill="auto" w:val="clear"/>
          </w:tcPr>
          <w:p w14:paraId="BA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68</w:t>
            </w:r>
          </w:p>
        </w:tc>
      </w:tr>
      <w:tr>
        <w:tc>
          <w:tcPr>
            <w:tcW w:type="dxa" w:w="1951"/>
            <w:shd w:fill="auto" w:val="clear"/>
          </w:tcPr>
          <w:p w14:paraId="BB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3</w:t>
            </w:r>
          </w:p>
        </w:tc>
        <w:tc>
          <w:tcPr>
            <w:tcW w:type="dxa" w:w="5387"/>
            <w:shd w:fill="auto" w:val="clear"/>
          </w:tcPr>
          <w:p w14:paraId="BC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</w:pPr>
            <w:r>
              <w:t>Литература второй половины 20 века</w:t>
            </w:r>
          </w:p>
        </w:tc>
        <w:tc>
          <w:tcPr>
            <w:tcW w:type="dxa" w:w="2375"/>
            <w:shd w:fill="auto" w:val="clear"/>
          </w:tcPr>
          <w:p w14:paraId="BD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23</w:t>
            </w:r>
          </w:p>
        </w:tc>
      </w:tr>
      <w:tr>
        <w:tc>
          <w:tcPr>
            <w:tcW w:type="dxa" w:w="1951"/>
            <w:shd w:fill="auto" w:val="clear"/>
          </w:tcPr>
          <w:p w14:paraId="BE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5387"/>
            <w:shd w:fill="auto" w:val="clear"/>
          </w:tcPr>
          <w:p w14:paraId="BF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</w:pPr>
            <w:r>
              <w:t>Литература  Великой Отечественной  войны</w:t>
            </w:r>
          </w:p>
        </w:tc>
        <w:tc>
          <w:tcPr>
            <w:tcW w:type="dxa" w:w="2375"/>
            <w:shd w:fill="auto" w:val="clear"/>
          </w:tcPr>
          <w:p w14:paraId="C0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4</w:t>
            </w:r>
          </w:p>
        </w:tc>
      </w:tr>
      <w:tr>
        <w:tc>
          <w:tcPr>
            <w:tcW w:type="dxa" w:w="1951"/>
            <w:shd w:fill="auto" w:val="clear"/>
          </w:tcPr>
          <w:p w14:paraId="C1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5387"/>
            <w:shd w:fill="auto" w:val="clear"/>
          </w:tcPr>
          <w:p w14:paraId="C2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</w:pPr>
            <w:r>
              <w:t>Обзор. Литература русского зарубежья</w:t>
            </w:r>
          </w:p>
        </w:tc>
        <w:tc>
          <w:tcPr>
            <w:tcW w:type="dxa" w:w="2375"/>
            <w:shd w:fill="auto" w:val="clear"/>
          </w:tcPr>
          <w:p w14:paraId="C3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3</w:t>
            </w:r>
          </w:p>
        </w:tc>
      </w:tr>
      <w:tr>
        <w:tc>
          <w:tcPr>
            <w:tcW w:type="dxa" w:w="1951"/>
            <w:shd w:fill="auto" w:val="clear"/>
          </w:tcPr>
          <w:p w14:paraId="C4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6</w:t>
            </w:r>
          </w:p>
          <w:p w14:paraId="C5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5387"/>
            <w:shd w:fill="auto" w:val="clear"/>
          </w:tcPr>
          <w:p w14:paraId="C6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</w:pPr>
            <w:r>
              <w:t>Резерв</w:t>
            </w:r>
          </w:p>
          <w:p w14:paraId="C7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</w:pPr>
            <w:r>
              <w:t>всего</w:t>
            </w:r>
          </w:p>
        </w:tc>
        <w:tc>
          <w:tcPr>
            <w:tcW w:type="dxa" w:w="2375"/>
            <w:shd w:fill="auto" w:val="clear"/>
          </w:tcPr>
          <w:p w14:paraId="C8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1</w:t>
            </w:r>
          </w:p>
          <w:p w14:paraId="C9020000">
            <w:pPr>
              <w:tabs>
                <w:tab w:leader="none" w:pos="284" w:val="left"/>
                <w:tab w:leader="none" w:pos="693" w:val="left"/>
                <w:tab w:leader="none" w:pos="3180" w:val="left"/>
              </w:tabs>
              <w:ind/>
              <w:jc w:val="center"/>
            </w:pPr>
            <w:r>
              <w:t>102</w:t>
            </w:r>
          </w:p>
        </w:tc>
      </w:tr>
    </w:tbl>
    <w:p w14:paraId="CA020000">
      <w:pPr>
        <w:tabs>
          <w:tab w:leader="none" w:pos="284" w:val="left"/>
          <w:tab w:leader="none" w:pos="693" w:val="left"/>
          <w:tab w:leader="none" w:pos="3180" w:val="left"/>
        </w:tabs>
        <w:ind/>
        <w:jc w:val="center"/>
        <w:rPr>
          <w:b w:val="1"/>
        </w:rPr>
      </w:pPr>
    </w:p>
    <w:p w14:paraId="CB020000">
      <w:pPr>
        <w:tabs>
          <w:tab w:leader="none" w:pos="284" w:val="left"/>
          <w:tab w:leader="none" w:pos="693" w:val="left"/>
          <w:tab w:leader="none" w:pos="3180" w:val="left"/>
        </w:tabs>
        <w:ind/>
        <w:jc w:val="center"/>
        <w:rPr>
          <w:b w:val="1"/>
        </w:rPr>
      </w:pPr>
      <w:r>
        <w:rPr>
          <w:b w:val="1"/>
        </w:rPr>
        <w:t>Содержание программы</w:t>
      </w:r>
    </w:p>
    <w:p w14:paraId="CC020000">
      <w:pPr>
        <w:tabs>
          <w:tab w:leader="none" w:pos="3180" w:val="left"/>
        </w:tabs>
        <w:ind/>
        <w:jc w:val="both"/>
      </w:pPr>
      <w:r>
        <w:t xml:space="preserve">      </w:t>
      </w:r>
      <w:r>
        <w:rPr>
          <w:b w:val="1"/>
        </w:rPr>
        <w:t>Введение.</w:t>
      </w:r>
      <w:r>
        <w:t xml:space="preserve"> Русская литература в контексте мировой художественной культуры XX столетия. Литература и глобальные исторические потрясения в судьбе России в XX веке. Русского зарубежья</w:t>
      </w:r>
    </w:p>
    <w:p w14:paraId="CD020000">
      <w:pPr>
        <w:tabs>
          <w:tab w:leader="none" w:pos="3180" w:val="left"/>
        </w:tabs>
        <w:ind/>
        <w:jc w:val="both"/>
      </w:pPr>
      <w:r>
        <w:rPr>
          <w:b w:val="1"/>
        </w:rPr>
        <w:t>Литература начала XX века.</w:t>
      </w:r>
      <w:r>
        <w:t xml:space="preserve"> Развитие художественных и идейно-нравственных традиций русской классической литературы. Своеобразие реализма в русской литературе начала XX века. </w:t>
      </w:r>
    </w:p>
    <w:p w14:paraId="CE020000">
      <w:pPr>
        <w:tabs>
          <w:tab w:leader="none" w:pos="3180" w:val="left"/>
        </w:tabs>
        <w:ind/>
        <w:jc w:val="both"/>
      </w:pPr>
      <w:r>
        <w:rPr>
          <w:b w:val="1"/>
        </w:rPr>
        <w:t>Реализм и модернизм</w:t>
      </w:r>
      <w:r>
        <w:t>, разнообразие литературных стилей, школ, групп.</w:t>
      </w:r>
    </w:p>
    <w:p w14:paraId="CF020000">
      <w:pPr>
        <w:ind/>
        <w:jc w:val="both"/>
      </w:pPr>
      <w:r>
        <w:t>Писатели-реалисты начала XX века. Иван Алексеевич Бунин. Жизнь и творчество. (Обзор.) Стихотворения: «Крещенская ночь», «Собака», «Одиночество» (возможен выбор трех других стихотворений). Рассказы: «Господин из Сан-Франциско», «Чистый понедельник».</w:t>
      </w:r>
    </w:p>
    <w:p w14:paraId="D0020000">
      <w:pPr>
        <w:ind/>
        <w:jc w:val="both"/>
      </w:pPr>
      <w:r>
        <w:t>Александр Иванович Куприн. Жизнь и творчество. (Обзор.)</w:t>
      </w:r>
    </w:p>
    <w:p w14:paraId="D1020000">
      <w:pPr>
        <w:ind/>
        <w:jc w:val="both"/>
      </w:pPr>
      <w:r>
        <w:t>Повести «Поединок», «Олеся», рассказ «Гранатовый браслет» (одно из произведений по выбору). По­этическое изображение природы в повести «Олеся», богатство духовного мира героини.</w:t>
      </w:r>
    </w:p>
    <w:p w14:paraId="D2020000">
      <w:pPr>
        <w:ind/>
        <w:jc w:val="both"/>
      </w:pPr>
      <w:r>
        <w:t>Максим Горький. Жизнь и творчество. (Обзор.)</w:t>
      </w:r>
    </w:p>
    <w:p w14:paraId="D3020000">
      <w:pPr>
        <w:ind/>
        <w:jc w:val="both"/>
      </w:pPr>
      <w:r>
        <w:t>Рассказ «Старуха Изергиль».</w:t>
      </w:r>
    </w:p>
    <w:p w14:paraId="D4020000">
      <w:pPr>
        <w:ind/>
        <w:jc w:val="both"/>
      </w:pPr>
      <w:r>
        <w:t>«На дне». Социально-философская драма. Смысл названия произведения.</w:t>
      </w:r>
    </w:p>
    <w:p w14:paraId="D5020000">
      <w:pPr>
        <w:ind/>
        <w:jc w:val="both"/>
        <w:rPr>
          <w:b w:val="1"/>
          <w:i w:val="1"/>
        </w:rPr>
      </w:pPr>
      <w:r>
        <w:rPr>
          <w:b w:val="1"/>
        </w:rPr>
        <w:t xml:space="preserve">Серебряный век русской поэзии     </w:t>
      </w:r>
      <w:r>
        <w:rPr>
          <w:i w:val="1"/>
        </w:rPr>
        <w:t>Символизм</w:t>
      </w:r>
    </w:p>
    <w:p w14:paraId="D6020000">
      <w:pPr>
        <w:ind/>
        <w:jc w:val="both"/>
      </w:pPr>
      <w:r>
        <w:t>«Старшие символисты»: Н. Минский, Д. Мережковский, 3. Гиппиус, В. Брюсов, К. Бальмонт, Ф. Сологуб.</w:t>
      </w:r>
    </w:p>
    <w:p w14:paraId="D7020000">
      <w:pPr>
        <w:ind/>
        <w:jc w:val="both"/>
      </w:pPr>
      <w:r>
        <w:t>«Младосимволисты»: А. Белый, А. Блок, Вяч. Иванов.</w:t>
      </w:r>
    </w:p>
    <w:p w14:paraId="D8020000">
      <w:pPr>
        <w:ind/>
        <w:jc w:val="both"/>
      </w:pPr>
      <w:r>
        <w:t>Валерий Яковлевич Брюсов. Слово о поэте.</w:t>
      </w:r>
      <w:r>
        <w:t xml:space="preserve"> </w:t>
      </w:r>
      <w:r>
        <w:t>Стихотворения: «</w:t>
      </w:r>
      <w:r>
        <w:t>Творчество», «Юному поэту», «Ка</w:t>
      </w:r>
      <w:r>
        <w:t>менщик», «Грядущие гунны».</w:t>
      </w:r>
    </w:p>
    <w:p w14:paraId="D9020000">
      <w:pPr>
        <w:tabs>
          <w:tab w:leader="none" w:pos="3180" w:val="left"/>
        </w:tabs>
        <w:ind/>
        <w:jc w:val="both"/>
      </w:pPr>
      <w:r>
        <w:t>Константин Дмитриевич Бальмонт. Слово о поэте. Стихотворения (три стихотворения по выбору учителя и учащихся).</w:t>
      </w:r>
    </w:p>
    <w:p w14:paraId="DA020000">
      <w:pPr>
        <w:tabs>
          <w:tab w:leader="none" w:pos="3180" w:val="left"/>
        </w:tabs>
        <w:ind/>
        <w:jc w:val="both"/>
      </w:pPr>
      <w:r>
        <w:t>Андрей Белый (Б. Н. Бугаев). Слово о поэте.</w:t>
      </w:r>
    </w:p>
    <w:p w14:paraId="DB020000">
      <w:pPr>
        <w:tabs>
          <w:tab w:leader="none" w:pos="3180" w:val="left"/>
        </w:tabs>
        <w:ind/>
        <w:jc w:val="both"/>
        <w:rPr>
          <w:b w:val="1"/>
        </w:rPr>
      </w:pPr>
      <w:r>
        <w:t xml:space="preserve"> </w:t>
      </w:r>
      <w:r>
        <w:rPr>
          <w:b w:val="1"/>
        </w:rPr>
        <w:t>Акмеизм</w:t>
      </w:r>
    </w:p>
    <w:p w14:paraId="DC020000">
      <w:pPr>
        <w:tabs>
          <w:tab w:leader="none" w:pos="3180" w:val="left"/>
        </w:tabs>
        <w:ind/>
        <w:jc w:val="both"/>
      </w:pPr>
      <w:r>
        <w:t>Статья Н. Гумил</w:t>
      </w:r>
      <w:r>
        <w:t>ева «Наследие символизма и акме</w:t>
      </w:r>
      <w:r>
        <w:t xml:space="preserve">изм» как декларация акмеизма. Западноевропейские и отечественные истоки акмеизма. </w:t>
      </w:r>
      <w:r>
        <w:t xml:space="preserve">                                                                                                                                                           </w:t>
      </w:r>
    </w:p>
    <w:p w14:paraId="DD020000">
      <w:pPr>
        <w:tabs>
          <w:tab w:leader="none" w:pos="3180" w:val="left"/>
        </w:tabs>
        <w:ind/>
        <w:jc w:val="both"/>
        <w:rPr>
          <w:i w:val="1"/>
        </w:rPr>
      </w:pPr>
      <w:r>
        <w:rPr>
          <w:i w:val="1"/>
        </w:rPr>
        <w:t>Футуризм</w:t>
      </w:r>
    </w:p>
    <w:p w14:paraId="DE020000">
      <w:pPr>
        <w:tabs>
          <w:tab w:leader="none" w:pos="3180" w:val="left"/>
        </w:tabs>
        <w:ind/>
        <w:jc w:val="both"/>
      </w:pPr>
      <w:r>
        <w:t>Группы футуристов: эгофуту</w:t>
      </w:r>
      <w:r>
        <w:t xml:space="preserve">ристы (Игорь Северянин и др.), кубофутуристы </w:t>
      </w:r>
      <w:r>
        <w:t>(В. Мая</w:t>
      </w:r>
      <w:r>
        <w:t>ковский, Д. Бурлюк, В. Хлебников, Вас. Каменский), «Центрифуга» (Б. Пастернак, Н. Асеев и др.). Западно­европейский и русски</w:t>
      </w:r>
      <w:r>
        <w:t xml:space="preserve">й футуризм. </w:t>
      </w:r>
      <w:r>
        <w:t>Игорь Северянин (И. В. Лотарев).</w:t>
      </w:r>
    </w:p>
    <w:p w14:paraId="DF020000">
      <w:pPr>
        <w:tabs>
          <w:tab w:leader="none" w:pos="3180" w:val="left"/>
        </w:tabs>
        <w:ind/>
        <w:jc w:val="both"/>
      </w:pPr>
      <w:r>
        <w:rPr>
          <w:i w:val="1"/>
        </w:rPr>
        <w:t>Символизм. Акмеизм. Фу</w:t>
      </w:r>
      <w:r>
        <w:rPr>
          <w:i w:val="1"/>
        </w:rPr>
        <w:t>туризм</w:t>
      </w:r>
      <w:r>
        <w:t xml:space="preserve"> (начальные представления).</w:t>
      </w:r>
    </w:p>
    <w:p w14:paraId="E0020000">
      <w:pPr>
        <w:tabs>
          <w:tab w:leader="none" w:pos="3180" w:val="left"/>
        </w:tabs>
        <w:ind/>
        <w:jc w:val="both"/>
      </w:pPr>
      <w:r>
        <w:t>Александр Але</w:t>
      </w:r>
      <w:r>
        <w:t>ксандрович Блок. Жизнь и творче</w:t>
      </w:r>
      <w:r>
        <w:t>ство. (Обзор.)</w:t>
      </w:r>
    </w:p>
    <w:p w14:paraId="E1020000">
      <w:pPr>
        <w:tabs>
          <w:tab w:leader="none" w:pos="3180" w:val="left"/>
        </w:tabs>
        <w:ind/>
        <w:jc w:val="both"/>
      </w:pPr>
      <w:r>
        <w:t>Стихотворения: «Незнакомка», «Россия», «Ночь, улица, фонарь, аптека...», «В ресторане», «Река раскинулась. Течет, грустит лениво...» (из цикла «На поле Куликовом»), «На железной дороге» (указанные произведения обязательны для изучения).</w:t>
      </w:r>
    </w:p>
    <w:p w14:paraId="E2020000">
      <w:pPr>
        <w:tabs>
          <w:tab w:leader="none" w:pos="3180" w:val="left"/>
        </w:tabs>
        <w:ind/>
        <w:jc w:val="both"/>
        <w:rPr>
          <w:b w:val="1"/>
        </w:rPr>
      </w:pPr>
      <w:r>
        <w:t>Поэма «Двенадцать». История создания поэмы и ее восприятие современниками. Теория лит</w:t>
      </w:r>
      <w:r>
        <w:t>ературы. Лирический цикл (стихо</w:t>
      </w:r>
      <w:r>
        <w:t xml:space="preserve">творений). </w:t>
      </w:r>
      <w:r>
        <w:rPr>
          <w:b w:val="1"/>
        </w:rPr>
        <w:t>Новокрестьянская поэзия (обзор)</w:t>
      </w:r>
    </w:p>
    <w:p w14:paraId="E3020000">
      <w:pPr>
        <w:tabs>
          <w:tab w:leader="none" w:pos="3180" w:val="left"/>
        </w:tabs>
        <w:ind/>
        <w:jc w:val="both"/>
      </w:pPr>
      <w:r>
        <w:t>Сергей Алексан</w:t>
      </w:r>
      <w:r>
        <w:t>дрович Есенин. Жизнь и творчест</w:t>
      </w:r>
      <w:r>
        <w:t>во. (Обзор.)</w:t>
      </w:r>
    </w:p>
    <w:p w14:paraId="E4020000">
      <w:pPr>
        <w:tabs>
          <w:tab w:leader="none" w:pos="3180" w:val="left"/>
        </w:tabs>
        <w:ind/>
        <w:jc w:val="both"/>
      </w:pPr>
      <w:r>
        <w:t xml:space="preserve">Стихотворения: «Гой ты, Русь моя родная!..», </w:t>
      </w:r>
      <w:r>
        <w:t>«Письмо матери», «Спит ко</w:t>
      </w:r>
      <w:r>
        <w:t>выль. Равнина дорогая...», «Шаг</w:t>
      </w:r>
      <w:r>
        <w:t>анэ ты моя, Ша</w:t>
      </w:r>
      <w:r>
        <w:t>ганэ!..», «Не жалею, не зову,</w:t>
      </w:r>
      <w:r>
        <w:t xml:space="preserve"> не плачу...», «Русь советская».</w:t>
      </w:r>
      <w:r>
        <w:t xml:space="preserve"> </w:t>
      </w:r>
    </w:p>
    <w:p w14:paraId="E5020000">
      <w:pPr>
        <w:tabs>
          <w:tab w:leader="none" w:pos="3180" w:val="left"/>
        </w:tabs>
        <w:ind/>
        <w:jc w:val="both"/>
        <w:rPr>
          <w:b w:val="1"/>
        </w:rPr>
      </w:pPr>
      <w:r>
        <w:rPr>
          <w:b w:val="1"/>
        </w:rPr>
        <w:t>Литература 20-х годов XX века</w:t>
      </w:r>
    </w:p>
    <w:p w14:paraId="E6020000">
      <w:pPr>
        <w:tabs>
          <w:tab w:leader="none" w:pos="3180" w:val="left"/>
        </w:tabs>
        <w:ind/>
        <w:jc w:val="both"/>
      </w:pPr>
      <w:r>
        <w:t>Тема России и революции: трагическое осмысление темы в творчестве поэтов старшего поколения (А. Блок, 3. Гиппиус, А. Белый</w:t>
      </w:r>
      <w:r>
        <w:t>, В. Ходасевич, И. Бунин, Д. Ме</w:t>
      </w:r>
      <w:r>
        <w:t>режковский, А. Ах</w:t>
      </w:r>
      <w:r>
        <w:t>матова, М. Цветаева, О. Мандель</w:t>
      </w:r>
      <w:r>
        <w:t>штам и др.).</w:t>
      </w:r>
    </w:p>
    <w:p w14:paraId="E7020000">
      <w:pPr>
        <w:tabs>
          <w:tab w:leader="none" w:pos="3180" w:val="left"/>
        </w:tabs>
        <w:ind/>
        <w:jc w:val="both"/>
      </w:pPr>
      <w:r>
        <w:t>Тема революции и Гражданской войны в творчестве писателей нового поколения</w:t>
      </w:r>
      <w:r>
        <w:t>.</w:t>
      </w:r>
      <w:r>
        <w:t xml:space="preserve"> </w:t>
      </w:r>
    </w:p>
    <w:p w14:paraId="E8020000">
      <w:pPr>
        <w:tabs>
          <w:tab w:leader="none" w:pos="3180" w:val="left"/>
        </w:tabs>
        <w:ind/>
        <w:jc w:val="both"/>
      </w:pPr>
      <w:r>
        <w:t>Владимир Владимирович Маяковский. Жизнь и творчество. (Обзор.)</w:t>
      </w:r>
    </w:p>
    <w:p w14:paraId="E9020000">
      <w:pPr>
        <w:tabs>
          <w:tab w:leader="none" w:pos="3180" w:val="left"/>
        </w:tabs>
        <w:ind/>
        <w:jc w:val="both"/>
      </w:pPr>
      <w:r>
        <w:t xml:space="preserve"> </w:t>
      </w:r>
      <w:r>
        <w:t>«Разговор с фининспектором о поэзии», «Сергею Есенину», «Письмо товарищу Костр</w:t>
      </w:r>
      <w:r>
        <w:t>ову из Парижа о сущности любви</w:t>
      </w:r>
    </w:p>
    <w:p w14:paraId="EA020000">
      <w:pPr>
        <w:tabs>
          <w:tab w:leader="none" w:pos="3180" w:val="left"/>
        </w:tabs>
        <w:ind/>
        <w:jc w:val="both"/>
        <w:rPr>
          <w:b w:val="1"/>
        </w:rPr>
      </w:pPr>
      <w:r>
        <w:rPr>
          <w:b w:val="1"/>
        </w:rPr>
        <w:t>Литература 30-х годов XX века (Обзор)</w:t>
      </w:r>
      <w:r>
        <w:rPr>
          <w:b w:val="1"/>
        </w:rPr>
        <w:t xml:space="preserve">. </w:t>
      </w:r>
      <w:r>
        <w:t xml:space="preserve">Сложность творческих поисков и писательских судеб в 30-е годы. Судьба человека и его призвание в поэзии 30-х годов. Понимание миссии поэта и значения поэзии в творчестве А. </w:t>
      </w:r>
      <w:r>
        <w:t>Ахматовой, М. Цветаевой, Б. Пас</w:t>
      </w:r>
      <w:r>
        <w:t>тернака, О. Мандельштама и др.</w:t>
      </w:r>
    </w:p>
    <w:p w14:paraId="EB020000">
      <w:pPr>
        <w:tabs>
          <w:tab w:leader="none" w:pos="3180" w:val="left"/>
        </w:tabs>
        <w:ind/>
        <w:jc w:val="both"/>
      </w:pPr>
      <w:r>
        <w:t>Тема русской истории в литературе 30-х годов: А. Толстой. «Петр Первый», Ю. Тынянов. «Смерть Вазир-Мухтара», поэмы Дм. Кедрина, К. Симонова, Л. Мартынова.</w:t>
      </w:r>
    </w:p>
    <w:p w14:paraId="EC020000">
      <w:pPr>
        <w:tabs>
          <w:tab w:leader="none" w:pos="3180" w:val="left"/>
        </w:tabs>
        <w:ind/>
        <w:jc w:val="both"/>
      </w:pPr>
      <w:r>
        <w:t>Михаил Афанасьевич Булгаков. Жизнь и творчест­во. (Обзор.)</w:t>
      </w:r>
    </w:p>
    <w:p w14:paraId="ED020000">
      <w:pPr>
        <w:tabs>
          <w:tab w:leader="none" w:pos="3180" w:val="left"/>
        </w:tabs>
        <w:ind/>
        <w:jc w:val="both"/>
      </w:pPr>
      <w:r>
        <w:t>Романы «Белая гвардия», «Мастер и Маргарита».</w:t>
      </w:r>
    </w:p>
    <w:p w14:paraId="EE020000">
      <w:pPr>
        <w:tabs>
          <w:tab w:leader="none" w:pos="3180" w:val="left"/>
        </w:tabs>
        <w:ind/>
        <w:jc w:val="both"/>
      </w:pPr>
      <w:r>
        <w:t>Андрей Платон</w:t>
      </w:r>
      <w:r>
        <w:t>ович Платонов. Жизнь и творчест</w:t>
      </w:r>
      <w:r>
        <w:t>во. (Обзор.)</w:t>
      </w:r>
    </w:p>
    <w:p w14:paraId="EF020000">
      <w:pPr>
        <w:tabs>
          <w:tab w:leader="none" w:pos="3180" w:val="left"/>
        </w:tabs>
        <w:ind/>
        <w:jc w:val="both"/>
      </w:pPr>
      <w:r>
        <w:t>Рассказ «Усомнившийся Макар». Анна Андреевна Ахматова. Жизнь и творчество. (Обзор.)</w:t>
      </w:r>
      <w:r>
        <w:t xml:space="preserve">. </w:t>
      </w:r>
      <w:r>
        <w:t>Стихотворения: «Песня последней встречи...», «Сжала руки под темной вуалью...», «Мне ни к чему одические рати</w:t>
      </w:r>
      <w:r>
        <w:t xml:space="preserve">. </w:t>
      </w:r>
      <w:r>
        <w:t xml:space="preserve">Поэма «Реквием». Трагедия народа и поэта. </w:t>
      </w:r>
    </w:p>
    <w:p w14:paraId="F0020000">
      <w:pPr>
        <w:tabs>
          <w:tab w:leader="none" w:pos="3180" w:val="left"/>
        </w:tabs>
        <w:ind/>
        <w:jc w:val="both"/>
      </w:pPr>
      <w:r>
        <w:t>Осип Эмильев</w:t>
      </w:r>
      <w:r>
        <w:t>ич Мандельштам. Жизнь и творче</w:t>
      </w:r>
      <w:r>
        <w:t>ство. (Обзор.)</w:t>
      </w:r>
    </w:p>
    <w:p w14:paraId="F1020000">
      <w:pPr>
        <w:tabs>
          <w:tab w:leader="none" w:pos="3180" w:val="left"/>
        </w:tabs>
        <w:ind/>
        <w:jc w:val="both"/>
      </w:pPr>
      <w:r>
        <w:t>Марина Ивановна Цветаева. Жизнь и творчество. (Обзор.)</w:t>
      </w:r>
    </w:p>
    <w:p w14:paraId="F2020000">
      <w:pPr>
        <w:tabs>
          <w:tab w:leader="none" w:pos="3180" w:val="left"/>
        </w:tabs>
        <w:ind/>
        <w:jc w:val="both"/>
      </w:pPr>
      <w:r>
        <w:t>Михаил Алекс</w:t>
      </w:r>
      <w:r>
        <w:t>андрович Шолохов. Жизнь. Творче</w:t>
      </w:r>
      <w:r>
        <w:t>ство. Личность. (Обзор.) «Тихий Дон» — роман-эпопея о всенародной тра</w:t>
      </w:r>
      <w:r>
        <w:t>гедии. История создания шолохов</w:t>
      </w:r>
      <w:r>
        <w:t xml:space="preserve">ского эпоса. </w:t>
      </w:r>
    </w:p>
    <w:p w14:paraId="F3020000">
      <w:pPr>
        <w:tabs>
          <w:tab w:leader="none" w:pos="3180" w:val="left"/>
        </w:tabs>
        <w:ind/>
        <w:jc w:val="both"/>
        <w:rPr>
          <w:b w:val="1"/>
        </w:rPr>
      </w:pPr>
      <w:r>
        <w:rPr>
          <w:b w:val="1"/>
        </w:rPr>
        <w:t>Литература периода Великой Отечественной войны. (Обзор)</w:t>
      </w:r>
    </w:p>
    <w:p w14:paraId="F4020000">
      <w:pPr>
        <w:tabs>
          <w:tab w:leader="none" w:pos="3180" w:val="left"/>
        </w:tabs>
        <w:ind/>
        <w:jc w:val="both"/>
      </w:pPr>
      <w:r>
        <w:t>Человек на войне, правда о нем. Жестокие реалии и романтика в описании войны. Очерки, рассказы, по­вести А. Толстого, М. Шолохова, К. Паустовского, А. Платонова, В. Гроссмана и др.</w:t>
      </w:r>
    </w:p>
    <w:p w14:paraId="F5020000">
      <w:pPr>
        <w:tabs>
          <w:tab w:leader="none" w:pos="3180" w:val="left"/>
        </w:tabs>
        <w:ind/>
        <w:jc w:val="both"/>
        <w:rPr>
          <w:b w:val="1"/>
        </w:rPr>
      </w:pPr>
      <w:r>
        <w:rPr>
          <w:b w:val="1"/>
        </w:rPr>
        <w:t>Литература 50—90-х годов (Обзор)</w:t>
      </w:r>
    </w:p>
    <w:p w14:paraId="F6020000">
      <w:pPr>
        <w:tabs>
          <w:tab w:leader="none" w:pos="3180" w:val="left"/>
        </w:tabs>
        <w:ind/>
        <w:jc w:val="both"/>
        <w:rPr>
          <w:b w:val="1"/>
        </w:rPr>
      </w:pPr>
    </w:p>
    <w:p w14:paraId="F7020000">
      <w:pPr>
        <w:tabs>
          <w:tab w:leader="none" w:pos="3180" w:val="left"/>
        </w:tabs>
        <w:ind/>
        <w:jc w:val="both"/>
      </w:pPr>
    </w:p>
    <w:p w14:paraId="F8020000">
      <w:pPr>
        <w:tabs>
          <w:tab w:leader="none" w:pos="3180" w:val="left"/>
        </w:tabs>
        <w:ind/>
        <w:jc w:val="both"/>
      </w:pPr>
    </w:p>
    <w:p w14:paraId="F9020000">
      <w:pPr>
        <w:tabs>
          <w:tab w:leader="none" w:pos="3180" w:val="left"/>
        </w:tabs>
        <w:ind/>
        <w:jc w:val="both"/>
      </w:pPr>
    </w:p>
    <w:p w14:paraId="FA020000">
      <w:pPr>
        <w:tabs>
          <w:tab w:leader="none" w:pos="3180" w:val="left"/>
        </w:tabs>
        <w:ind/>
        <w:jc w:val="both"/>
      </w:pPr>
    </w:p>
    <w:p w14:paraId="FB020000">
      <w:pPr>
        <w:tabs>
          <w:tab w:leader="none" w:pos="3180" w:val="left"/>
        </w:tabs>
        <w:ind/>
        <w:jc w:val="both"/>
      </w:pPr>
    </w:p>
    <w:p w14:paraId="FC020000"/>
    <w:p w14:paraId="FD020000"/>
    <w:p w14:paraId="FE020000"/>
    <w:p w14:paraId="FF020000"/>
    <w:p w14:paraId="00030000"/>
    <w:p w14:paraId="01030000"/>
    <w:p w14:paraId="02030000"/>
    <w:p w14:paraId="03030000"/>
    <w:p w14:paraId="04030000"/>
    <w:p w14:paraId="05030000"/>
    <w:p w14:paraId="06030000"/>
    <w:p w14:paraId="07030000"/>
    <w:p w14:paraId="08030000"/>
    <w:p w14:paraId="09030000"/>
    <w:p w14:paraId="0A030000"/>
    <w:p w14:paraId="0B030000"/>
    <w:p w14:paraId="0C030000"/>
    <w:p w14:paraId="0D030000"/>
    <w:p w14:paraId="0E030000"/>
    <w:p w14:paraId="0F030000"/>
    <w:p w14:paraId="10030000"/>
    <w:p w14:paraId="11030000"/>
    <w:p w14:paraId="12030000">
      <w:pPr>
        <w:tabs>
          <w:tab w:leader="none" w:pos="5209" w:val="left"/>
        </w:tabs>
        <w:ind/>
      </w:pPr>
      <w:r>
        <w:tab/>
      </w:r>
    </w:p>
    <w:p w14:paraId="13030000">
      <w:pPr>
        <w:tabs>
          <w:tab w:leader="none" w:pos="5209" w:val="left"/>
        </w:tabs>
        <w:ind/>
        <w:jc w:val="center"/>
        <w:rPr>
          <w:b w:val="1"/>
        </w:rPr>
      </w:pPr>
      <w:r>
        <w:rPr>
          <w:b w:val="1"/>
        </w:rPr>
        <w:t>Календарно – тематическое планирование</w:t>
      </w:r>
      <w:r>
        <w:rPr>
          <w:b w:val="1"/>
        </w:rPr>
        <w:t xml:space="preserve"> по </w:t>
      </w:r>
      <w:r>
        <w:rPr>
          <w:b w:val="1"/>
        </w:rPr>
        <w:t>литературе.</w:t>
      </w:r>
    </w:p>
    <w:p w14:paraId="14030000">
      <w:pPr>
        <w:tabs>
          <w:tab w:leader="none" w:pos="5209" w:val="left"/>
        </w:tabs>
        <w:ind/>
        <w:jc w:val="center"/>
        <w:rPr>
          <w:b w:val="1"/>
        </w:rPr>
      </w:pPr>
    </w:p>
    <w:p w14:paraId="15030000">
      <w:pPr>
        <w:tabs>
          <w:tab w:leader="none" w:pos="5209" w:val="left"/>
        </w:tabs>
        <w:ind/>
        <w:jc w:val="center"/>
        <w:rPr>
          <w:b w:val="1"/>
        </w:rPr>
      </w:pPr>
    </w:p>
    <w:p w14:paraId="16030000">
      <w:pPr>
        <w:tabs>
          <w:tab w:leader="none" w:pos="551" w:val="left"/>
          <w:tab w:leader="none" w:pos="5209" w:val="left"/>
        </w:tabs>
        <w:ind/>
        <w:rPr>
          <w:b w:val="1"/>
        </w:rPr>
      </w:pPr>
      <w:r>
        <w:rPr>
          <w:b w:val="1"/>
        </w:rPr>
        <w:tab/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101"/>
        <w:gridCol w:w="5103"/>
        <w:gridCol w:w="1417"/>
        <w:gridCol w:w="2092"/>
      </w:tblGrid>
      <w:tr>
        <w:tc>
          <w:tcPr>
            <w:tcW w:type="dxa" w:w="1101"/>
            <w:shd w:fill="auto" w:val="clear"/>
          </w:tcPr>
          <w:p w14:paraId="1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№</w:t>
            </w:r>
          </w:p>
        </w:tc>
        <w:tc>
          <w:tcPr>
            <w:tcW w:type="dxa" w:w="5103"/>
            <w:shd w:fill="auto" w:val="clear"/>
          </w:tcPr>
          <w:p w14:paraId="18030000">
            <w:pPr>
              <w:tabs>
                <w:tab w:leader="none" w:pos="551" w:val="left"/>
                <w:tab w:leader="none" w:pos="5209" w:val="left"/>
              </w:tabs>
              <w:ind/>
              <w:jc w:val="center"/>
            </w:pPr>
            <w:r>
              <w:t>Тема</w:t>
            </w:r>
          </w:p>
        </w:tc>
        <w:tc>
          <w:tcPr>
            <w:tcW w:type="dxa" w:w="1417"/>
            <w:shd w:fill="auto" w:val="clear"/>
          </w:tcPr>
          <w:p w14:paraId="19030000">
            <w:pPr>
              <w:tabs>
                <w:tab w:leader="none" w:pos="551" w:val="left"/>
                <w:tab w:leader="none" w:pos="5209" w:val="left"/>
              </w:tabs>
              <w:ind/>
              <w:contextualSpacing w:val="1"/>
            </w:pPr>
            <w:r>
              <w:t>Кол-во</w:t>
            </w:r>
            <w:r>
              <w:t xml:space="preserve"> часов</w:t>
            </w:r>
          </w:p>
        </w:tc>
        <w:tc>
          <w:tcPr>
            <w:tcW w:type="dxa" w:w="2092"/>
            <w:shd w:fill="auto" w:val="clear"/>
          </w:tcPr>
          <w:p w14:paraId="1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Контр. раб</w:t>
            </w:r>
          </w:p>
        </w:tc>
      </w:tr>
      <w:tr>
        <w:tc>
          <w:tcPr>
            <w:tcW w:type="dxa" w:w="1101"/>
            <w:shd w:fill="auto" w:val="clear"/>
          </w:tcPr>
          <w:p w14:paraId="1B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5103"/>
            <w:shd w:fill="auto" w:val="clear"/>
          </w:tcPr>
          <w:p w14:paraId="1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Введение</w:t>
            </w:r>
          </w:p>
        </w:tc>
        <w:tc>
          <w:tcPr>
            <w:tcW w:type="dxa" w:w="1417"/>
            <w:shd w:fill="auto" w:val="clear"/>
          </w:tcPr>
          <w:p w14:paraId="1D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1E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1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5103"/>
            <w:shd w:fill="auto" w:val="clear"/>
          </w:tcPr>
          <w:p w14:paraId="20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Активное повторение на материале</w:t>
            </w:r>
          </w:p>
          <w:p w14:paraId="2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отечественной поэзии 19 века.</w:t>
            </w:r>
          </w:p>
          <w:p w14:paraId="2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В.А. Жуковский, А.С. Пушкин,</w:t>
            </w:r>
          </w:p>
          <w:p w14:paraId="2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М.Ю. Лермонтов, А.А. Фет, Ф.И. Тютчев</w:t>
            </w:r>
          </w:p>
        </w:tc>
        <w:tc>
          <w:tcPr>
            <w:tcW w:type="dxa" w:w="1417"/>
            <w:shd w:fill="auto" w:val="clear"/>
          </w:tcPr>
          <w:p w14:paraId="2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25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2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</w:t>
            </w:r>
          </w:p>
        </w:tc>
        <w:tc>
          <w:tcPr>
            <w:tcW w:type="dxa" w:w="5103"/>
            <w:shd w:fill="auto" w:val="clear"/>
          </w:tcPr>
          <w:p w14:paraId="2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Литературных направлений и школ,</w:t>
            </w:r>
          </w:p>
          <w:p w14:paraId="28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изученных ранее. Классицизм,</w:t>
            </w:r>
          </w:p>
          <w:p w14:paraId="2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сентиментализм, романтизм, реализм.</w:t>
            </w:r>
          </w:p>
        </w:tc>
        <w:tc>
          <w:tcPr>
            <w:tcW w:type="dxa" w:w="1417"/>
            <w:shd w:fill="auto" w:val="clear"/>
          </w:tcPr>
          <w:p w14:paraId="2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2B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2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</w:t>
            </w:r>
          </w:p>
        </w:tc>
        <w:tc>
          <w:tcPr>
            <w:tcW w:type="dxa" w:w="5103"/>
            <w:shd w:fill="auto" w:val="clear"/>
          </w:tcPr>
          <w:p w14:paraId="2D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Литература 20 в. И.А. Бунин. Жизненный и творческий</w:t>
            </w:r>
            <w:r>
              <w:t xml:space="preserve"> путь.</w:t>
            </w:r>
            <w:r>
              <w:t xml:space="preserve"> Поэзия И.А. Бунина.</w:t>
            </w:r>
          </w:p>
          <w:p w14:paraId="2E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1417"/>
            <w:shd w:fill="auto" w:val="clear"/>
          </w:tcPr>
          <w:p w14:paraId="2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30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3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5</w:t>
            </w:r>
          </w:p>
        </w:tc>
        <w:tc>
          <w:tcPr>
            <w:tcW w:type="dxa" w:w="5103"/>
            <w:shd w:fill="auto" w:val="clear"/>
          </w:tcPr>
          <w:p w14:paraId="3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 «Господин из Сан-Франциско». Сюжетная организация рассказа</w:t>
            </w:r>
          </w:p>
        </w:tc>
        <w:tc>
          <w:tcPr>
            <w:tcW w:type="dxa" w:w="1417"/>
            <w:shd w:fill="auto" w:val="clear"/>
          </w:tcPr>
          <w:p w14:paraId="3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3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Анализ эпизода.</w:t>
            </w:r>
          </w:p>
          <w:p w14:paraId="3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Характеристика</w:t>
            </w:r>
          </w:p>
          <w:p w14:paraId="3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персонажей.</w:t>
            </w:r>
          </w:p>
        </w:tc>
      </w:tr>
      <w:tr>
        <w:tc>
          <w:tcPr>
            <w:tcW w:type="dxa" w:w="1101"/>
            <w:shd w:fill="auto" w:val="clear"/>
          </w:tcPr>
          <w:p w14:paraId="3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6</w:t>
            </w:r>
          </w:p>
        </w:tc>
        <w:tc>
          <w:tcPr>
            <w:tcW w:type="dxa" w:w="5103"/>
            <w:shd w:fill="auto" w:val="clear"/>
          </w:tcPr>
          <w:p w14:paraId="38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Цикл «Темные аллеи». Сюжетная</w:t>
            </w:r>
          </w:p>
          <w:p w14:paraId="3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формула рассказов, входящих в цикл.</w:t>
            </w:r>
          </w:p>
          <w:p w14:paraId="3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«Чистый понедельник». История</w:t>
            </w:r>
          </w:p>
          <w:p w14:paraId="3B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создания. </w:t>
            </w:r>
          </w:p>
        </w:tc>
        <w:tc>
          <w:tcPr>
            <w:tcW w:type="dxa" w:w="1417"/>
            <w:shd w:fill="auto" w:val="clear"/>
          </w:tcPr>
          <w:p w14:paraId="3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3D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3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7</w:t>
            </w:r>
          </w:p>
        </w:tc>
        <w:tc>
          <w:tcPr>
            <w:tcW w:type="dxa" w:w="5103"/>
            <w:shd w:fill="auto" w:val="clear"/>
          </w:tcPr>
          <w:p w14:paraId="3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А.И.Куприн Жизненный и творческий путь. Повесть</w:t>
            </w:r>
          </w:p>
          <w:p w14:paraId="40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«Гранатовый браслет». Своеобразие</w:t>
            </w:r>
          </w:p>
        </w:tc>
        <w:tc>
          <w:tcPr>
            <w:tcW w:type="dxa" w:w="1417"/>
            <w:shd w:fill="auto" w:val="clear"/>
          </w:tcPr>
          <w:p w14:paraId="4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4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Анализ эпизода.</w:t>
            </w:r>
          </w:p>
          <w:p w14:paraId="4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Характеристика</w:t>
            </w:r>
          </w:p>
          <w:p w14:paraId="4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персонажей.</w:t>
            </w:r>
          </w:p>
        </w:tc>
      </w:tr>
      <w:tr>
        <w:tc>
          <w:tcPr>
            <w:tcW w:type="dxa" w:w="1101"/>
            <w:shd w:fill="auto" w:val="clear"/>
          </w:tcPr>
          <w:p w14:paraId="4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8</w:t>
            </w:r>
          </w:p>
        </w:tc>
        <w:tc>
          <w:tcPr>
            <w:tcW w:type="dxa" w:w="5103"/>
            <w:shd w:fill="auto" w:val="clear"/>
          </w:tcPr>
          <w:p w14:paraId="4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А.И. Куприн «Поединок»</w:t>
            </w:r>
          </w:p>
        </w:tc>
        <w:tc>
          <w:tcPr>
            <w:tcW w:type="dxa" w:w="1417"/>
            <w:shd w:fill="auto" w:val="clear"/>
          </w:tcPr>
          <w:p w14:paraId="4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</w:t>
            </w:r>
          </w:p>
        </w:tc>
        <w:tc>
          <w:tcPr>
            <w:tcW w:type="dxa" w:w="2092"/>
            <w:shd w:fill="auto" w:val="clear"/>
          </w:tcPr>
          <w:p w14:paraId="48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4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9</w:t>
            </w:r>
          </w:p>
        </w:tc>
        <w:tc>
          <w:tcPr>
            <w:tcW w:type="dxa" w:w="5103"/>
            <w:shd w:fill="auto" w:val="clear"/>
          </w:tcPr>
          <w:p w14:paraId="4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Серебряный век. «Старшие символисты» – В.Я. Брюсов, К.Д. Бальмонт, А. Белый,</w:t>
            </w:r>
          </w:p>
          <w:p w14:paraId="4B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«младосимволисты» – Вяч. Иванов</w:t>
            </w:r>
          </w:p>
        </w:tc>
        <w:tc>
          <w:tcPr>
            <w:tcW w:type="dxa" w:w="1417"/>
            <w:shd w:fill="auto" w:val="clear"/>
          </w:tcPr>
          <w:p w14:paraId="4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4D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4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10</w:t>
            </w:r>
          </w:p>
        </w:tc>
        <w:tc>
          <w:tcPr>
            <w:tcW w:type="dxa" w:w="5103"/>
            <w:shd w:fill="auto" w:val="clear"/>
          </w:tcPr>
          <w:p w14:paraId="4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Акмеизм и акмеисты – Н.С. Гумилев.</w:t>
            </w:r>
          </w:p>
          <w:p w14:paraId="50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Футуризм и футуристы.</w:t>
            </w:r>
          </w:p>
          <w:p w14:paraId="51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1417"/>
            <w:shd w:fill="auto" w:val="clear"/>
          </w:tcPr>
          <w:p w14:paraId="5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53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5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11</w:t>
            </w:r>
          </w:p>
        </w:tc>
        <w:tc>
          <w:tcPr>
            <w:tcW w:type="dxa" w:w="5103"/>
            <w:shd w:fill="auto" w:val="clear"/>
          </w:tcPr>
          <w:p w14:paraId="5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Творчество А. А. Блока. Жизненный путь и художественный мир</w:t>
            </w:r>
          </w:p>
          <w:p w14:paraId="5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А. Блока. Блок и символизм. «Стихи о</w:t>
            </w:r>
          </w:p>
          <w:p w14:paraId="5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Прекрасной Даме», «Вхожу я в темные</w:t>
            </w:r>
          </w:p>
          <w:p w14:paraId="58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храмы…», «Я отрок, зажигаю свечи…».</w:t>
            </w:r>
          </w:p>
        </w:tc>
        <w:tc>
          <w:tcPr>
            <w:tcW w:type="dxa" w:w="1417"/>
            <w:shd w:fill="auto" w:val="clear"/>
          </w:tcPr>
          <w:p w14:paraId="5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5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Чтение и анализ</w:t>
            </w:r>
          </w:p>
        </w:tc>
      </w:tr>
      <w:tr>
        <w:tc>
          <w:tcPr>
            <w:tcW w:type="dxa" w:w="1101"/>
            <w:shd w:fill="auto" w:val="clear"/>
          </w:tcPr>
          <w:p w14:paraId="5B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12</w:t>
            </w:r>
          </w:p>
        </w:tc>
        <w:tc>
          <w:tcPr>
            <w:tcW w:type="dxa" w:w="5103"/>
            <w:shd w:fill="auto" w:val="clear"/>
          </w:tcPr>
          <w:p w14:paraId="5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Лирика второго тома. Мир стихий в</w:t>
            </w:r>
          </w:p>
          <w:p w14:paraId="5D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поэзии Блока: стихии природы, любви,</w:t>
            </w:r>
          </w:p>
          <w:p w14:paraId="5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искусства. «Незнакомка».</w:t>
            </w:r>
          </w:p>
        </w:tc>
        <w:tc>
          <w:tcPr>
            <w:tcW w:type="dxa" w:w="1417"/>
            <w:shd w:fill="auto" w:val="clear"/>
          </w:tcPr>
          <w:p w14:paraId="5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60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6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13</w:t>
            </w:r>
          </w:p>
        </w:tc>
        <w:tc>
          <w:tcPr>
            <w:tcW w:type="dxa" w:w="5103"/>
            <w:shd w:fill="auto" w:val="clear"/>
          </w:tcPr>
          <w:p w14:paraId="6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«Страшный мир» в поэзии Блока. Мотив</w:t>
            </w:r>
          </w:p>
          <w:p w14:paraId="6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безысходности. «Ночь, улица, фонарь..»</w:t>
            </w:r>
          </w:p>
        </w:tc>
        <w:tc>
          <w:tcPr>
            <w:tcW w:type="dxa" w:w="1417"/>
            <w:shd w:fill="auto" w:val="clear"/>
          </w:tcPr>
          <w:p w14:paraId="6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6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Чтение и анализ</w:t>
            </w:r>
          </w:p>
        </w:tc>
      </w:tr>
      <w:tr>
        <w:tc>
          <w:tcPr>
            <w:tcW w:type="dxa" w:w="1101"/>
            <w:shd w:fill="auto" w:val="clear"/>
          </w:tcPr>
          <w:p w14:paraId="6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14</w:t>
            </w:r>
          </w:p>
        </w:tc>
        <w:tc>
          <w:tcPr>
            <w:tcW w:type="dxa" w:w="5103"/>
            <w:shd w:fill="auto" w:val="clear"/>
          </w:tcPr>
          <w:p w14:paraId="6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Россия в лирике Блока. «Река</w:t>
            </w:r>
          </w:p>
          <w:p w14:paraId="68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раскинулась, течет, грустит лениво…» (из</w:t>
            </w:r>
          </w:p>
          <w:p w14:paraId="6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цикла «На поле Куликовом»), «На</w:t>
            </w:r>
          </w:p>
          <w:p w14:paraId="6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железной дороге»</w:t>
            </w:r>
          </w:p>
          <w:p w14:paraId="6B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1417"/>
            <w:shd w:fill="auto" w:val="clear"/>
          </w:tcPr>
          <w:p w14:paraId="6C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2092"/>
            <w:shd w:fill="auto" w:val="clear"/>
          </w:tcPr>
          <w:p w14:paraId="6D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6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15</w:t>
            </w:r>
          </w:p>
        </w:tc>
        <w:tc>
          <w:tcPr>
            <w:tcW w:type="dxa" w:w="5103"/>
            <w:shd w:fill="auto" w:val="clear"/>
          </w:tcPr>
          <w:p w14:paraId="6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 Блок и революция. Поэма «Двенадцать».</w:t>
            </w:r>
          </w:p>
        </w:tc>
        <w:tc>
          <w:tcPr>
            <w:tcW w:type="dxa" w:w="1417"/>
            <w:shd w:fill="auto" w:val="clear"/>
          </w:tcPr>
          <w:p w14:paraId="70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7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Чтение и анализ</w:t>
            </w:r>
          </w:p>
        </w:tc>
      </w:tr>
      <w:tr>
        <w:tc>
          <w:tcPr>
            <w:tcW w:type="dxa" w:w="1101"/>
            <w:shd w:fill="auto" w:val="clear"/>
          </w:tcPr>
          <w:p w14:paraId="7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16</w:t>
            </w:r>
          </w:p>
        </w:tc>
        <w:tc>
          <w:tcPr>
            <w:tcW w:type="dxa" w:w="5103"/>
            <w:shd w:fill="auto" w:val="clear"/>
          </w:tcPr>
          <w:p w14:paraId="7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Жизненный и творческий путь М.</w:t>
            </w:r>
          </w:p>
          <w:p w14:paraId="7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Горького (обзор творчества). Рассказ «Старуха Изергиль»</w:t>
            </w:r>
          </w:p>
        </w:tc>
        <w:tc>
          <w:tcPr>
            <w:tcW w:type="dxa" w:w="1417"/>
            <w:shd w:fill="auto" w:val="clear"/>
          </w:tcPr>
          <w:p w14:paraId="7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76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7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17</w:t>
            </w:r>
          </w:p>
        </w:tc>
        <w:tc>
          <w:tcPr>
            <w:tcW w:type="dxa" w:w="5103"/>
            <w:shd w:fill="auto" w:val="clear"/>
          </w:tcPr>
          <w:p w14:paraId="78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Социальный и философский аспект в</w:t>
            </w:r>
          </w:p>
          <w:p w14:paraId="7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пьесе «На дне». </w:t>
            </w:r>
          </w:p>
          <w:p w14:paraId="7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 Новаторство Горького-драматурга.</w:t>
            </w:r>
          </w:p>
          <w:p w14:paraId="7B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1417"/>
            <w:shd w:fill="auto" w:val="clear"/>
          </w:tcPr>
          <w:p w14:paraId="7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7D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 Итоговый контроль</w:t>
            </w:r>
          </w:p>
          <w:p w14:paraId="7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Домашнее</w:t>
            </w:r>
          </w:p>
          <w:p w14:paraId="7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контрольное</w:t>
            </w:r>
          </w:p>
          <w:p w14:paraId="80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сочинение.</w:t>
            </w:r>
          </w:p>
        </w:tc>
      </w:tr>
      <w:tr>
        <w:tc>
          <w:tcPr>
            <w:tcW w:type="dxa" w:w="1101"/>
            <w:shd w:fill="auto" w:val="clear"/>
          </w:tcPr>
          <w:p w14:paraId="8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18</w:t>
            </w:r>
          </w:p>
        </w:tc>
        <w:tc>
          <w:tcPr>
            <w:tcW w:type="dxa" w:w="5103"/>
            <w:shd w:fill="auto" w:val="clear"/>
          </w:tcPr>
          <w:p w14:paraId="8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Контроль по итогам первой четверти</w:t>
            </w:r>
          </w:p>
        </w:tc>
        <w:tc>
          <w:tcPr>
            <w:tcW w:type="dxa" w:w="1417"/>
            <w:shd w:fill="auto" w:val="clear"/>
          </w:tcPr>
          <w:p w14:paraId="8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84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8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19</w:t>
            </w:r>
          </w:p>
        </w:tc>
        <w:tc>
          <w:tcPr>
            <w:tcW w:type="dxa" w:w="5103"/>
            <w:shd w:fill="auto" w:val="clear"/>
          </w:tcPr>
          <w:p w14:paraId="8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Жизнь и творчество С.А. Есенина.</w:t>
            </w:r>
          </w:p>
        </w:tc>
        <w:tc>
          <w:tcPr>
            <w:tcW w:type="dxa" w:w="1417"/>
            <w:shd w:fill="auto" w:val="clear"/>
          </w:tcPr>
          <w:p w14:paraId="8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88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8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20</w:t>
            </w:r>
          </w:p>
        </w:tc>
        <w:tc>
          <w:tcPr>
            <w:tcW w:type="dxa" w:w="5103"/>
            <w:shd w:fill="auto" w:val="clear"/>
          </w:tcPr>
          <w:p w14:paraId="8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Художественно-философские основы</w:t>
            </w:r>
          </w:p>
          <w:p w14:paraId="8B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поэтики Есенина. «Гой ты, Русь, моя</w:t>
            </w:r>
          </w:p>
          <w:p w14:paraId="8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родная!..», «Спит ковыль. Равнина</w:t>
            </w:r>
          </w:p>
          <w:p w14:paraId="8D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дорогая…» и др.</w:t>
            </w:r>
          </w:p>
        </w:tc>
        <w:tc>
          <w:tcPr>
            <w:tcW w:type="dxa" w:w="1417"/>
            <w:shd w:fill="auto" w:val="clear"/>
          </w:tcPr>
          <w:p w14:paraId="8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8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 Сочинение малого</w:t>
            </w:r>
          </w:p>
          <w:p w14:paraId="90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объема.</w:t>
            </w:r>
          </w:p>
          <w:p w14:paraId="9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Тестовый контроль.</w:t>
            </w:r>
          </w:p>
        </w:tc>
      </w:tr>
      <w:tr>
        <w:tc>
          <w:tcPr>
            <w:tcW w:type="dxa" w:w="1101"/>
            <w:shd w:fill="auto" w:val="clear"/>
          </w:tcPr>
          <w:p w14:paraId="9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21</w:t>
            </w:r>
          </w:p>
        </w:tc>
        <w:tc>
          <w:tcPr>
            <w:tcW w:type="dxa" w:w="5103"/>
            <w:shd w:fill="auto" w:val="clear"/>
          </w:tcPr>
          <w:p w14:paraId="9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Природа и человек в лирике С. Есенина.</w:t>
            </w:r>
          </w:p>
          <w:p w14:paraId="9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«Береза», «Клен ты мой опавший…»,</w:t>
            </w:r>
          </w:p>
          <w:p w14:paraId="9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«Край любимый! Сердцу снятся…»,</w:t>
            </w:r>
          </w:p>
          <w:p w14:paraId="9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«Синий туман, снеговое раздолье…» и д</w:t>
            </w:r>
          </w:p>
        </w:tc>
        <w:tc>
          <w:tcPr>
            <w:tcW w:type="dxa" w:w="1417"/>
            <w:shd w:fill="auto" w:val="clear"/>
          </w:tcPr>
          <w:p w14:paraId="9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98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9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22</w:t>
            </w:r>
          </w:p>
        </w:tc>
        <w:tc>
          <w:tcPr>
            <w:tcW w:type="dxa" w:w="5103"/>
            <w:shd w:fill="auto" w:val="clear"/>
          </w:tcPr>
          <w:p w14:paraId="9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Мотивы поздней лирики С. Есенина.</w:t>
            </w:r>
          </w:p>
          <w:p w14:paraId="9B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«Шаганэ ты моя, Шаганэ…», «Гори</w:t>
            </w:r>
          </w:p>
          <w:p w14:paraId="9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звезда моя, не падай…», «Я покинул</w:t>
            </w:r>
          </w:p>
          <w:p w14:paraId="9D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родимый дом…», «Письмо матери»</w:t>
            </w:r>
          </w:p>
        </w:tc>
        <w:tc>
          <w:tcPr>
            <w:tcW w:type="dxa" w:w="1417"/>
            <w:shd w:fill="auto" w:val="clear"/>
          </w:tcPr>
          <w:p w14:paraId="9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9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Чтение и анализ</w:t>
            </w:r>
          </w:p>
        </w:tc>
      </w:tr>
      <w:tr>
        <w:tc>
          <w:tcPr>
            <w:tcW w:type="dxa" w:w="1101"/>
            <w:shd w:fill="auto" w:val="clear"/>
          </w:tcPr>
          <w:p w14:paraId="A0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23</w:t>
            </w:r>
          </w:p>
        </w:tc>
        <w:tc>
          <w:tcPr>
            <w:tcW w:type="dxa" w:w="5103"/>
            <w:shd w:fill="auto" w:val="clear"/>
          </w:tcPr>
          <w:p w14:paraId="A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Жизнь и творчество В.В. Маяковского.</w:t>
            </w:r>
          </w:p>
          <w:p w14:paraId="A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Маяковский и футуризм. «А вы могли бы..</w:t>
            </w:r>
          </w:p>
        </w:tc>
        <w:tc>
          <w:tcPr>
            <w:tcW w:type="dxa" w:w="1417"/>
            <w:shd w:fill="auto" w:val="clear"/>
          </w:tcPr>
          <w:p w14:paraId="A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A4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A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24</w:t>
            </w:r>
          </w:p>
        </w:tc>
        <w:tc>
          <w:tcPr>
            <w:tcW w:type="dxa" w:w="5103"/>
            <w:shd w:fill="auto" w:val="clear"/>
          </w:tcPr>
          <w:p w14:paraId="A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Поэт и революция. Творчество В.</w:t>
            </w:r>
          </w:p>
          <w:p w14:paraId="A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Маяковского в 1820-е годы. «Вам!»,</w:t>
            </w:r>
          </w:p>
          <w:p w14:paraId="A8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«Прозаседавшиеся», «Разговор с</w:t>
            </w:r>
          </w:p>
        </w:tc>
        <w:tc>
          <w:tcPr>
            <w:tcW w:type="dxa" w:w="1417"/>
            <w:shd w:fill="auto" w:val="clear"/>
          </w:tcPr>
          <w:p w14:paraId="A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A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Чтение и анализ</w:t>
            </w:r>
          </w:p>
        </w:tc>
      </w:tr>
      <w:tr>
        <w:tc>
          <w:tcPr>
            <w:tcW w:type="dxa" w:w="1101"/>
            <w:shd w:fill="auto" w:val="clear"/>
          </w:tcPr>
          <w:p w14:paraId="AB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25</w:t>
            </w:r>
          </w:p>
        </w:tc>
        <w:tc>
          <w:tcPr>
            <w:tcW w:type="dxa" w:w="5103"/>
            <w:shd w:fill="auto" w:val="clear"/>
          </w:tcPr>
          <w:p w14:paraId="A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Любовная лирика В.В. Маяковского.</w:t>
            </w:r>
          </w:p>
          <w:p w14:paraId="AD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«Лиличка!», «Письмо товарищу Кострову</w:t>
            </w:r>
          </w:p>
          <w:p w14:paraId="A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из Парижа о сущности любви».</w:t>
            </w:r>
          </w:p>
        </w:tc>
        <w:tc>
          <w:tcPr>
            <w:tcW w:type="dxa" w:w="1417"/>
            <w:shd w:fill="auto" w:val="clear"/>
          </w:tcPr>
          <w:p w14:paraId="A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B0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B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26</w:t>
            </w:r>
          </w:p>
        </w:tc>
        <w:tc>
          <w:tcPr>
            <w:tcW w:type="dxa" w:w="5103"/>
            <w:shd w:fill="auto" w:val="clear"/>
          </w:tcPr>
          <w:p w14:paraId="B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Тема поэта и поэзии в лирике</w:t>
            </w:r>
          </w:p>
          <w:p w14:paraId="B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Маяковского. Новаторство Маяковского</w:t>
            </w:r>
          </w:p>
        </w:tc>
        <w:tc>
          <w:tcPr>
            <w:tcW w:type="dxa" w:w="1417"/>
            <w:shd w:fill="auto" w:val="clear"/>
          </w:tcPr>
          <w:p w14:paraId="B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B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Чтение и анализ</w:t>
            </w:r>
          </w:p>
        </w:tc>
      </w:tr>
      <w:tr>
        <w:tc>
          <w:tcPr>
            <w:tcW w:type="dxa" w:w="1101"/>
            <w:shd w:fill="auto" w:val="clear"/>
          </w:tcPr>
          <w:p w14:paraId="B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27</w:t>
            </w:r>
          </w:p>
        </w:tc>
        <w:tc>
          <w:tcPr>
            <w:tcW w:type="dxa" w:w="5103"/>
            <w:shd w:fill="auto" w:val="clear"/>
          </w:tcPr>
          <w:p w14:paraId="B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А.А. Ахматова. Обзор творчества. </w:t>
            </w:r>
          </w:p>
        </w:tc>
        <w:tc>
          <w:tcPr>
            <w:tcW w:type="dxa" w:w="1417"/>
            <w:shd w:fill="auto" w:val="clear"/>
          </w:tcPr>
          <w:p w14:paraId="B8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B9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B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28</w:t>
            </w:r>
          </w:p>
        </w:tc>
        <w:tc>
          <w:tcPr>
            <w:tcW w:type="dxa" w:w="5103"/>
            <w:shd w:fill="auto" w:val="clear"/>
          </w:tcPr>
          <w:p w14:paraId="BB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 А.А. Ахматова. Поэма «Реквием»</w:t>
            </w:r>
          </w:p>
        </w:tc>
        <w:tc>
          <w:tcPr>
            <w:tcW w:type="dxa" w:w="1417"/>
            <w:shd w:fill="auto" w:val="clear"/>
          </w:tcPr>
          <w:p w14:paraId="B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BD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Подгот . сообщение</w:t>
            </w:r>
          </w:p>
        </w:tc>
      </w:tr>
      <w:tr>
        <w:tc>
          <w:tcPr>
            <w:tcW w:type="dxa" w:w="1101"/>
            <w:shd w:fill="auto" w:val="clear"/>
          </w:tcPr>
          <w:p w14:paraId="B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29</w:t>
            </w:r>
          </w:p>
        </w:tc>
        <w:tc>
          <w:tcPr>
            <w:tcW w:type="dxa" w:w="5103"/>
            <w:shd w:fill="auto" w:val="clear"/>
          </w:tcPr>
          <w:p w14:paraId="B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Жизненный и творческий путь</w:t>
            </w:r>
          </w:p>
          <w:p w14:paraId="C0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М.И. Цветаевой. Обзор творчества с</w:t>
            </w:r>
          </w:p>
          <w:p w14:paraId="C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привлечением произведений поэта:</w:t>
            </w:r>
          </w:p>
          <w:p w14:paraId="C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«Моим стихам, написанным так рано…»,</w:t>
            </w:r>
          </w:p>
          <w:p w14:paraId="C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«Кто создан из камня, кто создан из</w:t>
            </w:r>
          </w:p>
          <w:p w14:paraId="C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глины…», «Имя твое – птица в руке…».</w:t>
            </w:r>
          </w:p>
        </w:tc>
        <w:tc>
          <w:tcPr>
            <w:tcW w:type="dxa" w:w="1417"/>
            <w:shd w:fill="auto" w:val="clear"/>
          </w:tcPr>
          <w:p w14:paraId="C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C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Чтение и анализ</w:t>
            </w:r>
          </w:p>
        </w:tc>
      </w:tr>
      <w:tr>
        <w:tc>
          <w:tcPr>
            <w:tcW w:type="dxa" w:w="1101"/>
            <w:shd w:fill="auto" w:val="clear"/>
          </w:tcPr>
          <w:p w14:paraId="C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30</w:t>
            </w:r>
          </w:p>
        </w:tc>
        <w:tc>
          <w:tcPr>
            <w:tcW w:type="dxa" w:w="5103"/>
            <w:shd w:fill="auto" w:val="clear"/>
          </w:tcPr>
          <w:p w14:paraId="C8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Основные темы творчества</w:t>
            </w:r>
          </w:p>
          <w:p w14:paraId="C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М.И. Цветаевой.</w:t>
            </w:r>
          </w:p>
        </w:tc>
        <w:tc>
          <w:tcPr>
            <w:tcW w:type="dxa" w:w="1417"/>
            <w:shd w:fill="auto" w:val="clear"/>
          </w:tcPr>
          <w:p w14:paraId="C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CB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C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31</w:t>
            </w:r>
          </w:p>
        </w:tc>
        <w:tc>
          <w:tcPr>
            <w:tcW w:type="dxa" w:w="5103"/>
            <w:shd w:fill="auto" w:val="clear"/>
          </w:tcPr>
          <w:p w14:paraId="CD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Жизненный и творческий путь О.Э.</w:t>
            </w:r>
          </w:p>
          <w:p w14:paraId="C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Мандельштама. Обзор с привлечением</w:t>
            </w:r>
          </w:p>
          <w:p w14:paraId="C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произведений поэта. Период «Камня».</w:t>
            </w:r>
          </w:p>
          <w:p w14:paraId="D0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«Notre Dame», «Бессонница. Гомер.</w:t>
            </w:r>
          </w:p>
        </w:tc>
        <w:tc>
          <w:tcPr>
            <w:tcW w:type="dxa" w:w="1417"/>
            <w:shd w:fill="auto" w:val="clear"/>
          </w:tcPr>
          <w:p w14:paraId="D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D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Подгот . сообщение</w:t>
            </w:r>
          </w:p>
        </w:tc>
      </w:tr>
      <w:tr>
        <w:tc>
          <w:tcPr>
            <w:tcW w:type="dxa" w:w="1101"/>
            <w:shd w:fill="auto" w:val="clear"/>
          </w:tcPr>
          <w:p w14:paraId="D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32</w:t>
            </w:r>
          </w:p>
        </w:tc>
        <w:tc>
          <w:tcPr>
            <w:tcW w:type="dxa" w:w="5103"/>
            <w:shd w:fill="auto" w:val="clear"/>
          </w:tcPr>
          <w:p w14:paraId="D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Второй и третий периоды творчества</w:t>
            </w:r>
          </w:p>
          <w:p w14:paraId="D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О. Мандельштама. Трагическая судьба</w:t>
            </w:r>
          </w:p>
          <w:p w14:paraId="D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поэта. «За гремучую доблесть грядущих…</w:t>
            </w:r>
          </w:p>
        </w:tc>
        <w:tc>
          <w:tcPr>
            <w:tcW w:type="dxa" w:w="1417"/>
            <w:shd w:fill="auto" w:val="clear"/>
          </w:tcPr>
          <w:p w14:paraId="D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D8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D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33</w:t>
            </w:r>
          </w:p>
        </w:tc>
        <w:tc>
          <w:tcPr>
            <w:tcW w:type="dxa" w:w="5103"/>
            <w:shd w:fill="auto" w:val="clear"/>
          </w:tcPr>
          <w:p w14:paraId="D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 Итоговый контроль за II четверть 2</w:t>
            </w:r>
          </w:p>
          <w:p w14:paraId="DB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1417"/>
            <w:shd w:fill="auto" w:val="clear"/>
          </w:tcPr>
          <w:p w14:paraId="D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DD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D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34</w:t>
            </w:r>
          </w:p>
        </w:tc>
        <w:tc>
          <w:tcPr>
            <w:tcW w:type="dxa" w:w="5103"/>
            <w:shd w:fill="auto" w:val="clear"/>
          </w:tcPr>
          <w:p w14:paraId="D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Итоговый контроль за полугодие</w:t>
            </w:r>
          </w:p>
        </w:tc>
        <w:tc>
          <w:tcPr>
            <w:tcW w:type="dxa" w:w="1417"/>
            <w:shd w:fill="auto" w:val="clear"/>
          </w:tcPr>
          <w:p w14:paraId="E0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E1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E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35</w:t>
            </w:r>
          </w:p>
        </w:tc>
        <w:tc>
          <w:tcPr>
            <w:tcW w:type="dxa" w:w="5103"/>
            <w:shd w:fill="auto" w:val="clear"/>
          </w:tcPr>
          <w:p w14:paraId="E3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Жизнь и творчество Б.Л. Пастернака.</w:t>
            </w:r>
          </w:p>
          <w:p w14:paraId="E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Обзор с привлечением произведений</w:t>
            </w:r>
          </w:p>
          <w:p w14:paraId="E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поэта. «Февраль. Достать чернил и</w:t>
            </w:r>
          </w:p>
          <w:p w14:paraId="E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плакать!..», «Определение поэзии», «Во</w:t>
            </w:r>
          </w:p>
          <w:p w14:paraId="E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всем мне хочется дойти до самой</w:t>
            </w:r>
          </w:p>
          <w:p w14:paraId="E8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сути…», «Гамлет», «Зимняя ночь», «Быть</w:t>
            </w:r>
          </w:p>
          <w:p w14:paraId="E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знаменитым некрасиво…»</w:t>
            </w:r>
          </w:p>
          <w:p w14:paraId="EA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1417"/>
            <w:shd w:fill="auto" w:val="clear"/>
          </w:tcPr>
          <w:p w14:paraId="EB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E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Подгот . сообщение</w:t>
            </w:r>
          </w:p>
        </w:tc>
      </w:tr>
      <w:tr>
        <w:tc>
          <w:tcPr>
            <w:tcW w:type="dxa" w:w="1101"/>
            <w:shd w:fill="auto" w:val="clear"/>
          </w:tcPr>
          <w:p w14:paraId="ED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36</w:t>
            </w:r>
          </w:p>
        </w:tc>
        <w:tc>
          <w:tcPr>
            <w:tcW w:type="dxa" w:w="5103"/>
            <w:shd w:fill="auto" w:val="clear"/>
          </w:tcPr>
          <w:p w14:paraId="E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Б.Л. Пастернак «Доктор Живаго». Обзор</w:t>
            </w:r>
          </w:p>
        </w:tc>
        <w:tc>
          <w:tcPr>
            <w:tcW w:type="dxa" w:w="1417"/>
            <w:shd w:fill="auto" w:val="clear"/>
          </w:tcPr>
          <w:p w14:paraId="E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F0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F1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37</w:t>
            </w:r>
          </w:p>
        </w:tc>
        <w:tc>
          <w:tcPr>
            <w:tcW w:type="dxa" w:w="5103"/>
            <w:shd w:fill="auto" w:val="clear"/>
          </w:tcPr>
          <w:p w14:paraId="F2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Жизнь и творческий путь М.А. Булгакова.  </w:t>
            </w:r>
          </w:p>
          <w:p w14:paraId="F303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1417"/>
            <w:shd w:fill="auto" w:val="clear"/>
          </w:tcPr>
          <w:p w14:paraId="F4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F5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Индивидуальные</w:t>
            </w:r>
          </w:p>
          <w:p w14:paraId="F6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ответы,</w:t>
            </w:r>
          </w:p>
          <w:p w14:paraId="F7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составление</w:t>
            </w:r>
          </w:p>
          <w:p w14:paraId="F8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хронологической</w:t>
            </w:r>
          </w:p>
          <w:p w14:paraId="F9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таблицы</w:t>
            </w:r>
          </w:p>
        </w:tc>
      </w:tr>
      <w:tr>
        <w:tc>
          <w:tcPr>
            <w:tcW w:type="dxa" w:w="1101"/>
            <w:shd w:fill="auto" w:val="clear"/>
          </w:tcPr>
          <w:p w14:paraId="FA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38</w:t>
            </w:r>
          </w:p>
        </w:tc>
        <w:tc>
          <w:tcPr>
            <w:tcW w:type="dxa" w:w="5103"/>
            <w:shd w:fill="auto" w:val="clear"/>
          </w:tcPr>
          <w:p w14:paraId="FB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М.А. Булгаков. Роман «Мастер и</w:t>
            </w:r>
          </w:p>
          <w:p w14:paraId="FC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Маргарита». История создания.</w:t>
            </w:r>
          </w:p>
          <w:p w14:paraId="FD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Своеобразие жанра и композиции.</w:t>
            </w:r>
          </w:p>
          <w:p w14:paraId="FE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Система образов. Идея произведения.</w:t>
            </w:r>
          </w:p>
        </w:tc>
        <w:tc>
          <w:tcPr>
            <w:tcW w:type="dxa" w:w="1417"/>
            <w:shd w:fill="auto" w:val="clear"/>
          </w:tcPr>
          <w:p w14:paraId="FF03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</w:t>
            </w:r>
          </w:p>
        </w:tc>
        <w:tc>
          <w:tcPr>
            <w:tcW w:type="dxa" w:w="2092"/>
            <w:shd w:fill="auto" w:val="clear"/>
          </w:tcPr>
          <w:p w14:paraId="00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Индивидуальные</w:t>
            </w:r>
          </w:p>
          <w:p w14:paraId="01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ответы,</w:t>
            </w:r>
          </w:p>
          <w:p w14:paraId="02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составление</w:t>
            </w:r>
          </w:p>
          <w:p w14:paraId="03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тезисов к ответу.</w:t>
            </w:r>
          </w:p>
        </w:tc>
      </w:tr>
      <w:tr>
        <w:tc>
          <w:tcPr>
            <w:tcW w:type="dxa" w:w="1101"/>
            <w:shd w:fill="auto" w:val="clear"/>
          </w:tcPr>
          <w:p w14:paraId="04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39</w:t>
            </w:r>
          </w:p>
        </w:tc>
        <w:tc>
          <w:tcPr>
            <w:tcW w:type="dxa" w:w="5103"/>
            <w:shd w:fill="auto" w:val="clear"/>
          </w:tcPr>
          <w:p w14:paraId="05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 М. Булгаков о человеке в романе «Мастер и Маргарита»</w:t>
            </w:r>
          </w:p>
        </w:tc>
        <w:tc>
          <w:tcPr>
            <w:tcW w:type="dxa" w:w="1417"/>
            <w:shd w:fill="auto" w:val="clear"/>
          </w:tcPr>
          <w:p w14:paraId="06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07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08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40</w:t>
            </w:r>
          </w:p>
        </w:tc>
        <w:tc>
          <w:tcPr>
            <w:tcW w:type="dxa" w:w="5103"/>
            <w:shd w:fill="auto" w:val="clear"/>
          </w:tcPr>
          <w:p w14:paraId="09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Искусство или профанация (на основе</w:t>
            </w:r>
          </w:p>
          <w:p w14:paraId="0A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романа М. Булгакова)?</w:t>
            </w:r>
          </w:p>
        </w:tc>
        <w:tc>
          <w:tcPr>
            <w:tcW w:type="dxa" w:w="1417"/>
            <w:shd w:fill="auto" w:val="clear"/>
          </w:tcPr>
          <w:p w14:paraId="0B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0C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0D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41</w:t>
            </w:r>
          </w:p>
        </w:tc>
        <w:tc>
          <w:tcPr>
            <w:tcW w:type="dxa" w:w="5103"/>
            <w:shd w:fill="auto" w:val="clear"/>
          </w:tcPr>
          <w:p w14:paraId="0E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«Добрые люди», соединившие в себе</w:t>
            </w:r>
          </w:p>
          <w:p w14:paraId="0F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самые заветные и глубинные надежды</w:t>
            </w:r>
          </w:p>
        </w:tc>
        <w:tc>
          <w:tcPr>
            <w:tcW w:type="dxa" w:w="1417"/>
            <w:shd w:fill="auto" w:val="clear"/>
          </w:tcPr>
          <w:p w14:paraId="10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11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12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42</w:t>
            </w:r>
          </w:p>
        </w:tc>
        <w:tc>
          <w:tcPr>
            <w:tcW w:type="dxa" w:w="5103"/>
            <w:shd w:fill="auto" w:val="clear"/>
          </w:tcPr>
          <w:p w14:paraId="13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Литературный процесс 30-50 - х годов</w:t>
            </w:r>
          </w:p>
        </w:tc>
        <w:tc>
          <w:tcPr>
            <w:tcW w:type="dxa" w:w="1417"/>
            <w:shd w:fill="auto" w:val="clear"/>
          </w:tcPr>
          <w:p w14:paraId="14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15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16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43</w:t>
            </w:r>
          </w:p>
        </w:tc>
        <w:tc>
          <w:tcPr>
            <w:tcW w:type="dxa" w:w="5103"/>
            <w:shd w:fill="auto" w:val="clear"/>
          </w:tcPr>
          <w:p w14:paraId="17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Жизнь и творчество А.П. Платонова.</w:t>
            </w:r>
          </w:p>
          <w:p w14:paraId="18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Повесть «Сокровенный человек».</w:t>
            </w:r>
          </w:p>
        </w:tc>
        <w:tc>
          <w:tcPr>
            <w:tcW w:type="dxa" w:w="1417"/>
            <w:shd w:fill="auto" w:val="clear"/>
          </w:tcPr>
          <w:p w14:paraId="19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1A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Анализ эпизода.</w:t>
            </w:r>
          </w:p>
          <w:p w14:paraId="1B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Характеристика</w:t>
            </w:r>
          </w:p>
          <w:p w14:paraId="1C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персонажей.</w:t>
            </w:r>
          </w:p>
        </w:tc>
      </w:tr>
      <w:tr>
        <w:tc>
          <w:tcPr>
            <w:tcW w:type="dxa" w:w="1101"/>
            <w:shd w:fill="auto" w:val="clear"/>
          </w:tcPr>
          <w:p w14:paraId="1D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44</w:t>
            </w:r>
          </w:p>
        </w:tc>
        <w:tc>
          <w:tcPr>
            <w:tcW w:type="dxa" w:w="5103"/>
            <w:shd w:fill="auto" w:val="clear"/>
          </w:tcPr>
          <w:p w14:paraId="1E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Жизнь и творчество М.А. Шолохова.</w:t>
            </w:r>
          </w:p>
        </w:tc>
        <w:tc>
          <w:tcPr>
            <w:tcW w:type="dxa" w:w="1417"/>
            <w:shd w:fill="auto" w:val="clear"/>
          </w:tcPr>
          <w:p w14:paraId="1F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20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21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45</w:t>
            </w:r>
          </w:p>
        </w:tc>
        <w:tc>
          <w:tcPr>
            <w:tcW w:type="dxa" w:w="5103"/>
            <w:shd w:fill="auto" w:val="clear"/>
          </w:tcPr>
          <w:p w14:paraId="22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«За что же ты, жизнь, меня</w:t>
            </w:r>
          </w:p>
          <w:p w14:paraId="23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покалечила»… («Судьба человека»).</w:t>
            </w:r>
          </w:p>
        </w:tc>
        <w:tc>
          <w:tcPr>
            <w:tcW w:type="dxa" w:w="1417"/>
            <w:shd w:fill="auto" w:val="clear"/>
          </w:tcPr>
          <w:p w14:paraId="24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25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26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46</w:t>
            </w:r>
          </w:p>
        </w:tc>
        <w:tc>
          <w:tcPr>
            <w:tcW w:type="dxa" w:w="5103"/>
            <w:shd w:fill="auto" w:val="clear"/>
          </w:tcPr>
          <w:p w14:paraId="27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Роман «Тихий Дон». Обзорное изучение.</w:t>
            </w:r>
          </w:p>
          <w:p w14:paraId="28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История казачества. Природное и</w:t>
            </w:r>
          </w:p>
          <w:p w14:paraId="29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историческое время в романе. </w:t>
            </w:r>
          </w:p>
        </w:tc>
        <w:tc>
          <w:tcPr>
            <w:tcW w:type="dxa" w:w="1417"/>
            <w:shd w:fill="auto" w:val="clear"/>
          </w:tcPr>
          <w:p w14:paraId="2A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2B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2C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47</w:t>
            </w:r>
          </w:p>
        </w:tc>
        <w:tc>
          <w:tcPr>
            <w:tcW w:type="dxa" w:w="5103"/>
            <w:shd w:fill="auto" w:val="clear"/>
          </w:tcPr>
          <w:p w14:paraId="2D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Любовные линии романа «Тихий Дон».</w:t>
            </w:r>
          </w:p>
        </w:tc>
        <w:tc>
          <w:tcPr>
            <w:tcW w:type="dxa" w:w="1417"/>
            <w:shd w:fill="auto" w:val="clear"/>
          </w:tcPr>
          <w:p w14:paraId="2E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2F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Анализ эпизода.</w:t>
            </w:r>
          </w:p>
          <w:p w14:paraId="30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Характеристика</w:t>
            </w:r>
          </w:p>
          <w:p w14:paraId="31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персонажей.</w:t>
            </w:r>
          </w:p>
        </w:tc>
      </w:tr>
      <w:tr>
        <w:tc>
          <w:tcPr>
            <w:tcW w:type="dxa" w:w="1101"/>
            <w:shd w:fill="auto" w:val="clear"/>
          </w:tcPr>
          <w:p w14:paraId="32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48</w:t>
            </w:r>
          </w:p>
        </w:tc>
        <w:tc>
          <w:tcPr>
            <w:tcW w:type="dxa" w:w="5103"/>
            <w:shd w:fill="auto" w:val="clear"/>
          </w:tcPr>
          <w:p w14:paraId="33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Изображение войны в романе</w:t>
            </w:r>
          </w:p>
          <w:p w14:paraId="34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М. Шолохова.</w:t>
            </w:r>
          </w:p>
          <w:p w14:paraId="35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«Тихий Дон» – роман-эпопея.</w:t>
            </w:r>
          </w:p>
        </w:tc>
        <w:tc>
          <w:tcPr>
            <w:tcW w:type="dxa" w:w="1417"/>
            <w:shd w:fill="auto" w:val="clear"/>
          </w:tcPr>
          <w:p w14:paraId="36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37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38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49</w:t>
            </w:r>
          </w:p>
        </w:tc>
        <w:tc>
          <w:tcPr>
            <w:tcW w:type="dxa" w:w="5103"/>
            <w:shd w:fill="auto" w:val="clear"/>
          </w:tcPr>
          <w:p w14:paraId="39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Обзор русской литературы второй</w:t>
            </w:r>
          </w:p>
          <w:p w14:paraId="3A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половины XX века</w:t>
            </w:r>
          </w:p>
          <w:p w14:paraId="3B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1417"/>
            <w:shd w:fill="auto" w:val="clear"/>
          </w:tcPr>
          <w:p w14:paraId="3C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3D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Устный ответ</w:t>
            </w:r>
          </w:p>
        </w:tc>
      </w:tr>
      <w:tr>
        <w:tc>
          <w:tcPr>
            <w:tcW w:type="dxa" w:w="1101"/>
            <w:shd w:fill="auto" w:val="clear"/>
          </w:tcPr>
          <w:p w14:paraId="3E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50</w:t>
            </w:r>
          </w:p>
        </w:tc>
        <w:tc>
          <w:tcPr>
            <w:tcW w:type="dxa" w:w="5103"/>
            <w:shd w:fill="auto" w:val="clear"/>
          </w:tcPr>
          <w:p w14:paraId="3F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Повторение поэмы «Василий Теркин».</w:t>
            </w:r>
          </w:p>
          <w:p w14:paraId="40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Своеобразие лирики </w:t>
            </w:r>
            <w:r>
              <w:rPr>
                <w:u w:val="single"/>
              </w:rPr>
              <w:t>А.Т. Твардовского.</w:t>
            </w:r>
          </w:p>
          <w:p w14:paraId="41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«Вся суть в одном-единственном</w:t>
            </w:r>
          </w:p>
          <w:p w14:paraId="42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завете…», «Памяти матери».</w:t>
            </w:r>
          </w:p>
        </w:tc>
        <w:tc>
          <w:tcPr>
            <w:tcW w:type="dxa" w:w="1417"/>
            <w:shd w:fill="auto" w:val="clear"/>
          </w:tcPr>
          <w:p w14:paraId="43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44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Анализ эпизода.</w:t>
            </w:r>
          </w:p>
          <w:p w14:paraId="45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Характеристика</w:t>
            </w:r>
          </w:p>
          <w:p w14:paraId="46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персонажей.</w:t>
            </w:r>
          </w:p>
        </w:tc>
      </w:tr>
      <w:tr>
        <w:tc>
          <w:tcPr>
            <w:tcW w:type="dxa" w:w="1101"/>
            <w:shd w:fill="auto" w:val="clear"/>
          </w:tcPr>
          <w:p w14:paraId="47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51</w:t>
            </w:r>
          </w:p>
        </w:tc>
        <w:tc>
          <w:tcPr>
            <w:tcW w:type="dxa" w:w="5103"/>
            <w:shd w:fill="auto" w:val="clear"/>
          </w:tcPr>
          <w:p w14:paraId="48040000">
            <w:pPr>
              <w:tabs>
                <w:tab w:leader="none" w:pos="551" w:val="left"/>
                <w:tab w:leader="none" w:pos="5209" w:val="left"/>
              </w:tabs>
              <w:ind/>
              <w:contextualSpacing w:val="1"/>
            </w:pPr>
            <w:r>
              <w:t xml:space="preserve">Обзор русской поэзии второй половины </w:t>
            </w:r>
            <w:r>
              <w:t>20 века</w:t>
            </w:r>
          </w:p>
        </w:tc>
        <w:tc>
          <w:tcPr>
            <w:tcW w:type="dxa" w:w="1417"/>
            <w:shd w:fill="auto" w:val="clear"/>
          </w:tcPr>
          <w:p w14:paraId="49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4A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4B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52</w:t>
            </w:r>
          </w:p>
        </w:tc>
        <w:tc>
          <w:tcPr>
            <w:tcW w:type="dxa" w:w="5103"/>
            <w:shd w:fill="auto" w:val="clear"/>
          </w:tcPr>
          <w:p w14:paraId="4C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Жизнь и творчество В.Т. Шаламова.</w:t>
            </w:r>
          </w:p>
          <w:p w14:paraId="4D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Обзор.</w:t>
            </w:r>
          </w:p>
        </w:tc>
        <w:tc>
          <w:tcPr>
            <w:tcW w:type="dxa" w:w="1417"/>
            <w:shd w:fill="auto" w:val="clear"/>
          </w:tcPr>
          <w:p w14:paraId="4E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4F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50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53</w:t>
            </w:r>
          </w:p>
        </w:tc>
        <w:tc>
          <w:tcPr>
            <w:tcW w:type="dxa" w:w="5103"/>
            <w:shd w:fill="auto" w:val="clear"/>
          </w:tcPr>
          <w:p w14:paraId="51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Жизнь и творчество А.И. Солженицына. Обзор</w:t>
            </w:r>
          </w:p>
        </w:tc>
        <w:tc>
          <w:tcPr>
            <w:tcW w:type="dxa" w:w="1417"/>
            <w:shd w:fill="auto" w:val="clear"/>
          </w:tcPr>
          <w:p w14:paraId="52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53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54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54</w:t>
            </w:r>
          </w:p>
        </w:tc>
        <w:tc>
          <w:tcPr>
            <w:tcW w:type="dxa" w:w="5103"/>
            <w:shd w:fill="auto" w:val="clear"/>
          </w:tcPr>
          <w:p w14:paraId="55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Особенности повествовательной манеры</w:t>
            </w:r>
          </w:p>
          <w:p w14:paraId="56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В.М. Шукшина. Рассказы «Верую»</w:t>
            </w:r>
          </w:p>
        </w:tc>
        <w:tc>
          <w:tcPr>
            <w:tcW w:type="dxa" w:w="1417"/>
            <w:shd w:fill="auto" w:val="clear"/>
          </w:tcPr>
          <w:p w14:paraId="57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58040000">
            <w:pPr>
              <w:tabs>
                <w:tab w:leader="none" w:pos="551" w:val="left"/>
                <w:tab w:leader="none" w:pos="5209" w:val="left"/>
              </w:tabs>
              <w:ind/>
            </w:pPr>
          </w:p>
          <w:p w14:paraId="59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Анализ эпизода.</w:t>
            </w:r>
          </w:p>
          <w:p w14:paraId="5A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Характеристика</w:t>
            </w:r>
          </w:p>
          <w:p w14:paraId="5B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персонажей.</w:t>
            </w:r>
          </w:p>
        </w:tc>
      </w:tr>
      <w:tr>
        <w:tc>
          <w:tcPr>
            <w:tcW w:type="dxa" w:w="1101"/>
            <w:shd w:fill="auto" w:val="clear"/>
          </w:tcPr>
          <w:p w14:paraId="5C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55</w:t>
            </w:r>
          </w:p>
        </w:tc>
        <w:tc>
          <w:tcPr>
            <w:tcW w:type="dxa" w:w="5103"/>
            <w:shd w:fill="auto" w:val="clear"/>
          </w:tcPr>
          <w:p w14:paraId="5D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Проблематика повести В.Г. Распутина</w:t>
            </w:r>
          </w:p>
          <w:p w14:paraId="5E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«Прощание с Матерой» и ее связь с</w:t>
            </w:r>
          </w:p>
          <w:p w14:paraId="5F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традицией русской прозы</w:t>
            </w:r>
          </w:p>
        </w:tc>
        <w:tc>
          <w:tcPr>
            <w:tcW w:type="dxa" w:w="1417"/>
            <w:shd w:fill="auto" w:val="clear"/>
          </w:tcPr>
          <w:p w14:paraId="60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61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 Устные ответы</w:t>
            </w:r>
          </w:p>
          <w:p w14:paraId="62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63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56</w:t>
            </w:r>
          </w:p>
        </w:tc>
        <w:tc>
          <w:tcPr>
            <w:tcW w:type="dxa" w:w="5103"/>
            <w:shd w:fill="auto" w:val="clear"/>
          </w:tcPr>
          <w:p w14:paraId="64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Своеобразие художественного мира</w:t>
            </w:r>
          </w:p>
          <w:p w14:paraId="65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Н.М. Рубцова. Обзор творчества.</w:t>
            </w:r>
          </w:p>
          <w:p w14:paraId="66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«Видения на холме», «Листья осенние» .</w:t>
            </w:r>
          </w:p>
        </w:tc>
        <w:tc>
          <w:tcPr>
            <w:tcW w:type="dxa" w:w="1417"/>
            <w:shd w:fill="auto" w:val="clear"/>
          </w:tcPr>
          <w:p w14:paraId="67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68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69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57</w:t>
            </w:r>
          </w:p>
        </w:tc>
        <w:tc>
          <w:tcPr>
            <w:tcW w:type="dxa" w:w="5103"/>
            <w:shd w:fill="auto" w:val="clear"/>
          </w:tcPr>
          <w:p w14:paraId="6A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Своеобразие художественного мира</w:t>
            </w:r>
          </w:p>
          <w:p w14:paraId="6B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И.А. Бродского. Обзор с привлечением</w:t>
            </w:r>
          </w:p>
          <w:p w14:paraId="6C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произведений «Воротишься на родину.</w:t>
            </w:r>
          </w:p>
          <w:p w14:paraId="6D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Ну, что ж…», «Я входил вместо дикого</w:t>
            </w:r>
          </w:p>
          <w:p w14:paraId="6E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зверя в клетку…», «Осенний крик</w:t>
            </w:r>
          </w:p>
          <w:p w14:paraId="6F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ястреба»</w:t>
            </w:r>
          </w:p>
        </w:tc>
        <w:tc>
          <w:tcPr>
            <w:tcW w:type="dxa" w:w="1417"/>
            <w:shd w:fill="auto" w:val="clear"/>
          </w:tcPr>
          <w:p w14:paraId="70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71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устно</w:t>
            </w:r>
          </w:p>
        </w:tc>
      </w:tr>
      <w:tr>
        <w:tc>
          <w:tcPr>
            <w:tcW w:type="dxa" w:w="1101"/>
            <w:shd w:fill="auto" w:val="clear"/>
          </w:tcPr>
          <w:p w14:paraId="72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58</w:t>
            </w:r>
          </w:p>
        </w:tc>
        <w:tc>
          <w:tcPr>
            <w:tcW w:type="dxa" w:w="5103"/>
            <w:shd w:fill="auto" w:val="clear"/>
          </w:tcPr>
          <w:p w14:paraId="73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Особенности эстрадной поэзии 1960-х</w:t>
            </w:r>
          </w:p>
          <w:p w14:paraId="74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годов. Своеобразие художественного</w:t>
            </w:r>
          </w:p>
          <w:p w14:paraId="75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мира Б.Ш. Окуджавы. «Полночный троллейбус» </w:t>
            </w:r>
          </w:p>
        </w:tc>
        <w:tc>
          <w:tcPr>
            <w:tcW w:type="dxa" w:w="1417"/>
            <w:shd w:fill="auto" w:val="clear"/>
          </w:tcPr>
          <w:p w14:paraId="76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77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78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59</w:t>
            </w:r>
          </w:p>
        </w:tc>
        <w:tc>
          <w:tcPr>
            <w:tcW w:type="dxa" w:w="5103"/>
            <w:shd w:fill="auto" w:val="clear"/>
          </w:tcPr>
          <w:p w14:paraId="79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 xml:space="preserve">Б. Васильев «А зори здесь тихие…»  </w:t>
            </w:r>
          </w:p>
        </w:tc>
        <w:tc>
          <w:tcPr>
            <w:tcW w:type="dxa" w:w="1417"/>
            <w:shd w:fill="auto" w:val="clear"/>
          </w:tcPr>
          <w:p w14:paraId="7A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7B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Просмотр фильма</w:t>
            </w:r>
          </w:p>
          <w:p w14:paraId="7C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Подгот . сообщение</w:t>
            </w:r>
          </w:p>
        </w:tc>
      </w:tr>
      <w:tr>
        <w:tc>
          <w:tcPr>
            <w:tcW w:type="dxa" w:w="1101"/>
            <w:shd w:fill="auto" w:val="clear"/>
          </w:tcPr>
          <w:p w14:paraId="7D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60</w:t>
            </w:r>
          </w:p>
        </w:tc>
        <w:tc>
          <w:tcPr>
            <w:tcW w:type="dxa" w:w="5103"/>
            <w:shd w:fill="auto" w:val="clear"/>
          </w:tcPr>
          <w:p w14:paraId="7E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В.Закруткин «Матерь человеческая»</w:t>
            </w:r>
          </w:p>
          <w:p w14:paraId="7F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1417"/>
            <w:shd w:fill="auto" w:val="clear"/>
          </w:tcPr>
          <w:p w14:paraId="80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81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Анализ эпизода.</w:t>
            </w:r>
          </w:p>
          <w:p w14:paraId="82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Характеристика</w:t>
            </w:r>
          </w:p>
          <w:p w14:paraId="83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персонажей.</w:t>
            </w:r>
          </w:p>
        </w:tc>
      </w:tr>
      <w:tr>
        <w:tc>
          <w:tcPr>
            <w:tcW w:type="dxa" w:w="1101"/>
            <w:shd w:fill="auto" w:val="clear"/>
          </w:tcPr>
          <w:p w14:paraId="84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61</w:t>
            </w:r>
          </w:p>
        </w:tc>
        <w:tc>
          <w:tcPr>
            <w:tcW w:type="dxa" w:w="5103"/>
            <w:shd w:fill="auto" w:val="clear"/>
          </w:tcPr>
          <w:p w14:paraId="85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Писатели и поэты, популярные в 90-е</w:t>
            </w:r>
          </w:p>
          <w:p w14:paraId="86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годы</w:t>
            </w:r>
          </w:p>
        </w:tc>
        <w:tc>
          <w:tcPr>
            <w:tcW w:type="dxa" w:w="1417"/>
            <w:shd w:fill="auto" w:val="clear"/>
          </w:tcPr>
          <w:p w14:paraId="87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2092"/>
            <w:shd w:fill="auto" w:val="clear"/>
          </w:tcPr>
          <w:p w14:paraId="88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89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62</w:t>
            </w:r>
          </w:p>
        </w:tc>
        <w:tc>
          <w:tcPr>
            <w:tcW w:type="dxa" w:w="5103"/>
            <w:shd w:fill="auto" w:val="clear"/>
          </w:tcPr>
          <w:p w14:paraId="8A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Массовая литература. Женская проза</w:t>
            </w:r>
          </w:p>
        </w:tc>
        <w:tc>
          <w:tcPr>
            <w:tcW w:type="dxa" w:w="1417"/>
            <w:shd w:fill="auto" w:val="clear"/>
          </w:tcPr>
          <w:p w14:paraId="8B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8C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Подгот . сообщение</w:t>
            </w:r>
          </w:p>
        </w:tc>
      </w:tr>
      <w:tr>
        <w:tc>
          <w:tcPr>
            <w:tcW w:type="dxa" w:w="1101"/>
            <w:shd w:fill="auto" w:val="clear"/>
          </w:tcPr>
          <w:p w14:paraId="8D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63</w:t>
            </w:r>
          </w:p>
        </w:tc>
        <w:tc>
          <w:tcPr>
            <w:tcW w:type="dxa" w:w="5103"/>
            <w:shd w:fill="auto" w:val="clear"/>
          </w:tcPr>
          <w:p w14:paraId="8E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Итоговое сочинение</w:t>
            </w:r>
          </w:p>
        </w:tc>
        <w:tc>
          <w:tcPr>
            <w:tcW w:type="dxa" w:w="1417"/>
            <w:shd w:fill="auto" w:val="clear"/>
          </w:tcPr>
          <w:p w14:paraId="8F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2</w:t>
            </w:r>
          </w:p>
        </w:tc>
        <w:tc>
          <w:tcPr>
            <w:tcW w:type="dxa" w:w="2092"/>
            <w:shd w:fill="auto" w:val="clear"/>
          </w:tcPr>
          <w:p w14:paraId="90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91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64</w:t>
            </w:r>
          </w:p>
        </w:tc>
        <w:tc>
          <w:tcPr>
            <w:tcW w:type="dxa" w:w="5103"/>
            <w:shd w:fill="auto" w:val="clear"/>
          </w:tcPr>
          <w:p w14:paraId="92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Резерв</w:t>
            </w:r>
          </w:p>
        </w:tc>
        <w:tc>
          <w:tcPr>
            <w:tcW w:type="dxa" w:w="1417"/>
            <w:shd w:fill="auto" w:val="clear"/>
          </w:tcPr>
          <w:p w14:paraId="93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94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95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65</w:t>
            </w:r>
          </w:p>
        </w:tc>
        <w:tc>
          <w:tcPr>
            <w:tcW w:type="dxa" w:w="5103"/>
            <w:shd w:fill="auto" w:val="clear"/>
          </w:tcPr>
          <w:p w14:paraId="96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Резерв</w:t>
            </w:r>
          </w:p>
        </w:tc>
        <w:tc>
          <w:tcPr>
            <w:tcW w:type="dxa" w:w="1417"/>
            <w:shd w:fill="auto" w:val="clear"/>
          </w:tcPr>
          <w:p w14:paraId="97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</w:t>
            </w:r>
          </w:p>
        </w:tc>
        <w:tc>
          <w:tcPr>
            <w:tcW w:type="dxa" w:w="2092"/>
            <w:shd w:fill="auto" w:val="clear"/>
          </w:tcPr>
          <w:p w14:paraId="98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  <w:tr>
        <w:tc>
          <w:tcPr>
            <w:tcW w:type="dxa" w:w="1101"/>
            <w:shd w:fill="auto" w:val="clear"/>
          </w:tcPr>
          <w:p w14:paraId="99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  <w:tc>
          <w:tcPr>
            <w:tcW w:type="dxa" w:w="5103"/>
            <w:shd w:fill="auto" w:val="clear"/>
          </w:tcPr>
          <w:p w14:paraId="9A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Итого</w:t>
            </w:r>
          </w:p>
        </w:tc>
        <w:tc>
          <w:tcPr>
            <w:tcW w:type="dxa" w:w="1417"/>
            <w:shd w:fill="auto" w:val="clear"/>
          </w:tcPr>
          <w:p w14:paraId="9B040000">
            <w:pPr>
              <w:tabs>
                <w:tab w:leader="none" w:pos="551" w:val="left"/>
                <w:tab w:leader="none" w:pos="5209" w:val="left"/>
              </w:tabs>
              <w:ind/>
            </w:pPr>
            <w:r>
              <w:t>102</w:t>
            </w:r>
          </w:p>
        </w:tc>
        <w:tc>
          <w:tcPr>
            <w:tcW w:type="dxa" w:w="2092"/>
            <w:shd w:fill="auto" w:val="clear"/>
          </w:tcPr>
          <w:p w14:paraId="9C040000">
            <w:pPr>
              <w:tabs>
                <w:tab w:leader="none" w:pos="551" w:val="left"/>
                <w:tab w:leader="none" w:pos="5209" w:val="left"/>
              </w:tabs>
              <w:ind/>
            </w:pPr>
          </w:p>
        </w:tc>
      </w:tr>
    </w:tbl>
    <w:p w14:paraId="9D040000">
      <w:pPr>
        <w:tabs>
          <w:tab w:leader="none" w:pos="551" w:val="left"/>
          <w:tab w:leader="none" w:pos="5209" w:val="left"/>
        </w:tabs>
        <w:ind/>
      </w:pPr>
    </w:p>
    <w:p w14:paraId="9E040000">
      <w:pPr>
        <w:tabs>
          <w:tab w:leader="none" w:pos="5209" w:val="left"/>
        </w:tabs>
        <w:ind/>
        <w:jc w:val="center"/>
      </w:pPr>
    </w:p>
    <w:p w14:paraId="9F040000">
      <w:pPr>
        <w:tabs>
          <w:tab w:leader="none" w:pos="5209" w:val="left"/>
        </w:tabs>
        <w:ind/>
        <w:jc w:val="center"/>
        <w:rPr>
          <w:b w:val="1"/>
        </w:rPr>
      </w:pPr>
    </w:p>
    <w:p w14:paraId="A0040000">
      <w:pPr>
        <w:tabs>
          <w:tab w:leader="none" w:pos="5209" w:val="left"/>
        </w:tabs>
        <w:ind/>
        <w:jc w:val="center"/>
        <w:rPr>
          <w:b w:val="1"/>
        </w:rPr>
      </w:pPr>
    </w:p>
    <w:p w14:paraId="A1040000">
      <w:pPr>
        <w:tabs>
          <w:tab w:leader="none" w:pos="5209" w:val="left"/>
        </w:tabs>
        <w:ind/>
        <w:jc w:val="center"/>
        <w:rPr>
          <w:b w:val="1"/>
        </w:rPr>
      </w:pPr>
    </w:p>
    <w:p w14:paraId="A2040000">
      <w:pPr>
        <w:tabs>
          <w:tab w:leader="none" w:pos="5209" w:val="left"/>
        </w:tabs>
        <w:ind/>
        <w:jc w:val="center"/>
        <w:rPr>
          <w:b w:val="1"/>
        </w:rPr>
      </w:pPr>
    </w:p>
    <w:p w14:paraId="A3040000">
      <w:pPr>
        <w:tabs>
          <w:tab w:leader="none" w:pos="5209" w:val="left"/>
        </w:tabs>
        <w:ind/>
        <w:jc w:val="center"/>
        <w:rPr>
          <w:b w:val="1"/>
        </w:rPr>
      </w:pPr>
    </w:p>
    <w:p w14:paraId="A4040000">
      <w:pPr>
        <w:tabs>
          <w:tab w:leader="none" w:pos="5209" w:val="left"/>
        </w:tabs>
        <w:ind/>
        <w:jc w:val="center"/>
        <w:rPr>
          <w:b w:val="1"/>
        </w:rPr>
      </w:pPr>
    </w:p>
    <w:p w14:paraId="A5040000">
      <w:pPr>
        <w:tabs>
          <w:tab w:leader="none" w:pos="5209" w:val="left"/>
        </w:tabs>
        <w:ind/>
        <w:jc w:val="center"/>
        <w:rPr>
          <w:b w:val="1"/>
        </w:rPr>
      </w:pPr>
    </w:p>
    <w:p w14:paraId="A6040000">
      <w:pPr>
        <w:tabs>
          <w:tab w:leader="none" w:pos="5209" w:val="left"/>
        </w:tabs>
        <w:ind/>
        <w:jc w:val="center"/>
        <w:rPr>
          <w:b w:val="1"/>
        </w:rPr>
      </w:pPr>
    </w:p>
    <w:p w14:paraId="A7040000">
      <w:pPr>
        <w:tabs>
          <w:tab w:leader="none" w:pos="5209" w:val="left"/>
        </w:tabs>
        <w:ind/>
        <w:jc w:val="center"/>
        <w:rPr>
          <w:b w:val="1"/>
        </w:rPr>
      </w:pPr>
    </w:p>
    <w:p w14:paraId="A8040000">
      <w:pPr>
        <w:tabs>
          <w:tab w:leader="none" w:pos="5209" w:val="left"/>
        </w:tabs>
        <w:ind/>
        <w:jc w:val="center"/>
        <w:rPr>
          <w:b w:val="1"/>
        </w:rPr>
      </w:pPr>
    </w:p>
    <w:p w14:paraId="A9040000">
      <w:pPr>
        <w:tabs>
          <w:tab w:leader="none" w:pos="5209" w:val="left"/>
        </w:tabs>
        <w:ind/>
        <w:rPr>
          <w:b w:val="1"/>
        </w:rPr>
      </w:pPr>
    </w:p>
    <w:p w14:paraId="AA040000">
      <w:pPr>
        <w:tabs>
          <w:tab w:leader="none" w:pos="5209" w:val="left"/>
        </w:tabs>
        <w:ind/>
        <w:rPr>
          <w:b w:val="1"/>
        </w:rPr>
      </w:pPr>
    </w:p>
    <w:p w14:paraId="AB040000">
      <w:pPr>
        <w:tabs>
          <w:tab w:leader="none" w:pos="5209" w:val="left"/>
        </w:tabs>
        <w:ind/>
        <w:jc w:val="center"/>
        <w:rPr>
          <w:b w:val="1"/>
        </w:rPr>
      </w:pPr>
    </w:p>
    <w:p w14:paraId="AC040000">
      <w:pPr>
        <w:tabs>
          <w:tab w:leader="none" w:pos="5209" w:val="left"/>
        </w:tabs>
        <w:ind/>
        <w:jc w:val="center"/>
        <w:rPr>
          <w:b w:val="1"/>
        </w:rPr>
      </w:pPr>
    </w:p>
    <w:p w14:paraId="AD040000">
      <w:pPr>
        <w:tabs>
          <w:tab w:leader="none" w:pos="5209" w:val="left"/>
        </w:tabs>
        <w:ind/>
        <w:jc w:val="center"/>
        <w:rPr>
          <w:b w:val="1"/>
        </w:rPr>
      </w:pPr>
    </w:p>
    <w:p w14:paraId="AE040000">
      <w:pPr>
        <w:tabs>
          <w:tab w:leader="none" w:pos="5209" w:val="left"/>
        </w:tabs>
        <w:ind/>
        <w:jc w:val="center"/>
        <w:rPr>
          <w:b w:val="1"/>
        </w:rPr>
      </w:pPr>
    </w:p>
    <w:p w14:paraId="AF040000">
      <w:pPr>
        <w:tabs>
          <w:tab w:leader="none" w:pos="5209" w:val="left"/>
        </w:tabs>
        <w:ind/>
        <w:jc w:val="center"/>
        <w:rPr>
          <w:b w:val="1"/>
        </w:rPr>
      </w:pPr>
      <w:r>
        <w:rPr>
          <w:b w:val="1"/>
        </w:rPr>
        <w:t>Литература</w:t>
      </w:r>
    </w:p>
    <w:p w14:paraId="B0040000">
      <w:pPr>
        <w:tabs>
          <w:tab w:leader="none" w:pos="5209" w:val="left"/>
        </w:tabs>
        <w:ind/>
        <w:jc w:val="center"/>
        <w:rPr>
          <w:b w:val="1"/>
        </w:rPr>
      </w:pPr>
    </w:p>
    <w:p w14:paraId="B1040000">
      <w:pPr>
        <w:tabs>
          <w:tab w:leader="none" w:pos="5209" w:val="left"/>
        </w:tabs>
        <w:ind/>
        <w:jc w:val="both"/>
      </w:pPr>
      <w:r>
        <w:t xml:space="preserve">1. </w:t>
      </w:r>
      <w:r>
        <w:t>Агеносов В.В. Методическое пособие. Русская литература XX века. 11 класс – М.,</w:t>
      </w:r>
    </w:p>
    <w:p w14:paraId="B2040000">
      <w:pPr>
        <w:tabs>
          <w:tab w:leader="none" w:pos="5209" w:val="left"/>
        </w:tabs>
        <w:ind/>
        <w:jc w:val="both"/>
      </w:pPr>
      <w:r>
        <w:t>«Дрофа».</w:t>
      </w:r>
    </w:p>
    <w:p w14:paraId="B3040000">
      <w:pPr>
        <w:tabs>
          <w:tab w:leader="none" w:pos="5209" w:val="left"/>
        </w:tabs>
        <w:ind/>
        <w:jc w:val="both"/>
      </w:pPr>
      <w:r>
        <w:t>2. Егорова Н.В., Золотарева И.В. Поурочные разработки по литературе I – II</w:t>
      </w:r>
    </w:p>
    <w:p w14:paraId="B4040000">
      <w:pPr>
        <w:tabs>
          <w:tab w:leader="none" w:pos="5209" w:val="left"/>
        </w:tabs>
        <w:ind/>
        <w:jc w:val="both"/>
      </w:pPr>
      <w:r>
        <w:t>половины XX века – М., «ВАКО».</w:t>
      </w:r>
    </w:p>
    <w:p w14:paraId="B5040000">
      <w:pPr>
        <w:tabs>
          <w:tab w:leader="none" w:pos="5209" w:val="left"/>
        </w:tabs>
        <w:ind/>
        <w:jc w:val="both"/>
      </w:pPr>
      <w:r>
        <w:t>3. Савельева Л.И. Словарь-справочник по литературе – издательство Казанского</w:t>
      </w:r>
    </w:p>
    <w:p w14:paraId="B6040000">
      <w:pPr>
        <w:tabs>
          <w:tab w:leader="none" w:pos="5209" w:val="left"/>
        </w:tabs>
        <w:ind/>
        <w:jc w:val="both"/>
      </w:pPr>
      <w:r>
        <w:t>университета.</w:t>
      </w:r>
    </w:p>
    <w:p w14:paraId="B7040000">
      <w:pPr>
        <w:tabs>
          <w:tab w:leader="none" w:pos="5209" w:val="left"/>
        </w:tabs>
        <w:ind/>
        <w:jc w:val="both"/>
      </w:pPr>
      <w:r>
        <w:t>4. Лазаренко Г.П. Краткий курс. Русская литература XX века. 11 класс. – М.,</w:t>
      </w:r>
    </w:p>
    <w:p w14:paraId="B8040000">
      <w:pPr>
        <w:tabs>
          <w:tab w:leader="none" w:pos="5209" w:val="left"/>
        </w:tabs>
        <w:ind/>
        <w:jc w:val="both"/>
      </w:pPr>
      <w:r>
        <w:t>«Дрофа».</w:t>
      </w:r>
    </w:p>
    <w:p w14:paraId="B9040000">
      <w:pPr>
        <w:tabs>
          <w:tab w:leader="none" w:pos="5209" w:val="left"/>
        </w:tabs>
        <w:ind/>
        <w:jc w:val="both"/>
      </w:pPr>
      <w:r>
        <w:t>5. Каплан И.Е. Анализ произведений русской классики - Брянск, «Курсив».</w:t>
      </w:r>
    </w:p>
    <w:p w14:paraId="BA040000">
      <w:pPr>
        <w:tabs>
          <w:tab w:leader="none" w:pos="5209" w:val="left"/>
        </w:tabs>
        <w:ind/>
        <w:jc w:val="both"/>
      </w:pPr>
      <w:r>
        <w:t>6. Чертов В.Ф. Тесты, вопросы, задания по русской литературе XX века. 11 класс –</w:t>
      </w:r>
    </w:p>
    <w:p w14:paraId="BB040000">
      <w:pPr>
        <w:tabs>
          <w:tab w:leader="none" w:pos="5209" w:val="left"/>
        </w:tabs>
        <w:ind/>
        <w:jc w:val="both"/>
      </w:pPr>
      <w:r>
        <w:t>М., «Просвещение».</w:t>
      </w:r>
    </w:p>
    <w:p w14:paraId="BC040000">
      <w:pPr>
        <w:tabs>
          <w:tab w:leader="none" w:pos="5209" w:val="left"/>
        </w:tabs>
        <w:ind/>
        <w:jc w:val="both"/>
      </w:pPr>
      <w:r>
        <w:t xml:space="preserve">7 </w:t>
      </w:r>
      <w:r>
        <w:t>Болдырева Е.М., Леденёв А.В. Поэзия серебряного века в школе – М., «Дрофа».</w:t>
      </w:r>
    </w:p>
    <w:p w14:paraId="BD040000">
      <w:pPr>
        <w:tabs>
          <w:tab w:leader="none" w:pos="5209" w:val="left"/>
        </w:tabs>
        <w:ind/>
        <w:jc w:val="both"/>
      </w:pPr>
      <w:r>
        <w:t>8.</w:t>
      </w:r>
      <w:r>
        <w:t>.Бавин С., Семибратова И. Судьбы поэтов серебряного века – М., «Книжная</w:t>
      </w:r>
    </w:p>
    <w:p w14:paraId="BE040000">
      <w:pPr>
        <w:tabs>
          <w:tab w:leader="none" w:pos="5209" w:val="left"/>
        </w:tabs>
        <w:ind/>
        <w:jc w:val="both"/>
      </w:pPr>
      <w:r>
        <w:t>палата».</w:t>
      </w:r>
    </w:p>
    <w:p w14:paraId="BF040000">
      <w:pPr>
        <w:tabs>
          <w:tab w:leader="none" w:pos="5209" w:val="left"/>
        </w:tabs>
        <w:ind/>
        <w:jc w:val="both"/>
      </w:pPr>
      <w:r>
        <w:t>9</w:t>
      </w:r>
      <w:r>
        <w:t>.Я иду на урок литературы. Современная русская литература. 1970-1990-е годы –</w:t>
      </w:r>
    </w:p>
    <w:p w14:paraId="C0040000">
      <w:pPr>
        <w:tabs>
          <w:tab w:leader="none" w:pos="5209" w:val="left"/>
        </w:tabs>
        <w:ind/>
        <w:jc w:val="both"/>
      </w:pPr>
      <w:r>
        <w:t>М., «Первое сентября».</w:t>
      </w:r>
    </w:p>
    <w:p w14:paraId="C1040000">
      <w:pPr>
        <w:tabs>
          <w:tab w:leader="none" w:pos="5209" w:val="left"/>
        </w:tabs>
        <w:ind/>
        <w:jc w:val="both"/>
      </w:pPr>
    </w:p>
    <w:sectPr>
      <w:pgSz w:h="16838" w:w="11906"/>
      <w:pgMar w:bottom="1276" w:footer="709" w:gutter="0" w:header="709" w:left="1276" w:right="1133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3" w:type="paragraph">
    <w:name w:val="Normal (Web)"/>
    <w:basedOn w:val="Style_7"/>
    <w:link w:val="Style_3_ch"/>
    <w:pPr>
      <w:spacing w:after="120" w:before="120"/>
      <w:ind/>
      <w:jc w:val="both"/>
    </w:pPr>
    <w:rPr>
      <w:color w:val="000000"/>
    </w:rPr>
  </w:style>
  <w:style w:styleId="Style_3_ch" w:type="character">
    <w:name w:val="Normal (Web)"/>
    <w:basedOn w:val="Style_7_ch"/>
    <w:link w:val="Style_3"/>
    <w:rPr>
      <w:color w:val="000000"/>
    </w:rPr>
  </w:style>
  <w:style w:styleId="Style_8" w:type="paragraph">
    <w:name w:val="toc 2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4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c21"/>
    <w:basedOn w:val="Style_7"/>
    <w:link w:val="Style_11_ch"/>
    <w:pPr>
      <w:spacing w:afterAutospacing="on" w:beforeAutospacing="on"/>
      <w:ind/>
    </w:pPr>
  </w:style>
  <w:style w:styleId="Style_11_ch" w:type="character">
    <w:name w:val="c21"/>
    <w:basedOn w:val="Style_7_ch"/>
    <w:link w:val="Style_11"/>
  </w:style>
  <w:style w:styleId="Style_12" w:type="paragraph">
    <w:name w:val="toc 6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Заголовок №2 + 10"/>
    <w:link w:val="Style_14_ch"/>
    <w:rPr>
      <w:rFonts w:ascii="Arial" w:hAnsi="Arial"/>
      <w:b w:val="1"/>
      <w:color w:val="000000"/>
      <w:spacing w:val="-2"/>
      <w:sz w:val="21"/>
      <w:highlight w:val="white"/>
    </w:rPr>
  </w:style>
  <w:style w:styleId="Style_14_ch" w:type="character">
    <w:name w:val="Заголовок №2 + 10"/>
    <w:link w:val="Style_14"/>
    <w:rPr>
      <w:rFonts w:ascii="Arial" w:hAnsi="Arial"/>
      <w:b w:val="1"/>
      <w:color w:val="000000"/>
      <w:spacing w:val="-2"/>
      <w:sz w:val="21"/>
      <w:highlight w:val="white"/>
    </w:rPr>
  </w:style>
  <w:style w:styleId="Style_15" w:type="paragraph">
    <w:name w:val="Body Text Indent"/>
    <w:basedOn w:val="Style_7"/>
    <w:link w:val="Style_15_ch"/>
    <w:pPr>
      <w:tabs>
        <w:tab w:leader="none" w:pos="1092" w:val="left"/>
        <w:tab w:leader="none" w:pos="9349" w:val="left"/>
      </w:tabs>
      <w:spacing w:line="252" w:lineRule="auto"/>
      <w:ind w:firstLine="567" w:left="0"/>
      <w:jc w:val="both"/>
    </w:pPr>
    <w:rPr>
      <w:b w:val="1"/>
    </w:rPr>
  </w:style>
  <w:style w:styleId="Style_15_ch" w:type="character">
    <w:name w:val="Body Text Indent"/>
    <w:basedOn w:val="Style_7_ch"/>
    <w:link w:val="Style_15"/>
    <w:rPr>
      <w:b w:val="1"/>
    </w:rPr>
  </w:style>
  <w:style w:styleId="Style_16" w:type="paragraph">
    <w:name w:val="heading 3"/>
    <w:link w:val="Style_1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6_ch" w:type="character">
    <w:name w:val="heading 3"/>
    <w:link w:val="Style_16"/>
    <w:rPr>
      <w:rFonts w:ascii="XO Thames" w:hAnsi="XO Thames"/>
      <w:b w:val="1"/>
      <w:i w:val="1"/>
      <w:color w:val="000000"/>
    </w:rPr>
  </w:style>
  <w:style w:styleId="Style_17" w:type="paragraph">
    <w:name w:val="Основной текст Знак1"/>
    <w:basedOn w:val="Style_9"/>
    <w:link w:val="Style_17_ch"/>
  </w:style>
  <w:style w:styleId="Style_17_ch" w:type="character">
    <w:name w:val="Основной текст Знак1"/>
    <w:basedOn w:val="Style_9_ch"/>
    <w:link w:val="Style_17"/>
  </w:style>
  <w:style w:styleId="Style_18" w:type="paragraph">
    <w:name w:val="Основной текст1"/>
    <w:basedOn w:val="Style_7"/>
    <w:link w:val="Style_18_ch"/>
    <w:pPr>
      <w:widowControl w:val="0"/>
      <w:spacing w:before="240" w:line="254" w:lineRule="exact"/>
      <w:ind w:firstLine="540" w:left="0"/>
      <w:jc w:val="both"/>
    </w:pPr>
    <w:rPr>
      <w:rFonts w:ascii="Arial" w:hAnsi="Arial"/>
      <w:spacing w:val="-3"/>
      <w:sz w:val="20"/>
    </w:rPr>
  </w:style>
  <w:style w:styleId="Style_18_ch" w:type="character">
    <w:name w:val="Основной текст1"/>
    <w:basedOn w:val="Style_7_ch"/>
    <w:link w:val="Style_18"/>
    <w:rPr>
      <w:rFonts w:ascii="Arial" w:hAnsi="Arial"/>
      <w:spacing w:val="-3"/>
      <w:sz w:val="20"/>
    </w:rPr>
  </w:style>
  <w:style w:styleId="Style_19" w:type="paragraph">
    <w:name w:val="Верхний колонтитул Знак1"/>
    <w:link w:val="Style_19_ch"/>
    <w:rPr>
      <w:sz w:val="24"/>
    </w:rPr>
  </w:style>
  <w:style w:styleId="Style_19_ch" w:type="character">
    <w:name w:val="Верхний колонтитул Знак1"/>
    <w:link w:val="Style_19"/>
    <w:rPr>
      <w:sz w:val="24"/>
    </w:rPr>
  </w:style>
  <w:style w:styleId="Style_20" w:type="paragraph">
    <w:name w:val="headertext"/>
    <w:basedOn w:val="Style_7"/>
    <w:link w:val="Style_20_ch"/>
    <w:pPr>
      <w:spacing w:afterAutospacing="on" w:beforeAutospacing="on"/>
      <w:ind/>
    </w:pPr>
  </w:style>
  <w:style w:styleId="Style_20_ch" w:type="character">
    <w:name w:val="headertext"/>
    <w:basedOn w:val="Style_7_ch"/>
    <w:link w:val="Style_20"/>
  </w:style>
  <w:style w:styleId="Style_21" w:type="paragraph">
    <w:name w:val="Основной текст с отступом 2 Знак1"/>
    <w:basedOn w:val="Style_9"/>
    <w:link w:val="Style_21_ch"/>
  </w:style>
  <w:style w:styleId="Style_21_ch" w:type="character">
    <w:name w:val="Основной текст с отступом 2 Знак1"/>
    <w:basedOn w:val="Style_9_ch"/>
    <w:link w:val="Style_21"/>
  </w:style>
  <w:style w:styleId="Style_22" w:type="paragraph">
    <w:name w:val="c3"/>
    <w:basedOn w:val="Style_9"/>
    <w:link w:val="Style_22_ch"/>
  </w:style>
  <w:style w:styleId="Style_22_ch" w:type="character">
    <w:name w:val="c3"/>
    <w:basedOn w:val="Style_9_ch"/>
    <w:link w:val="Style_22"/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23" w:type="paragraph">
    <w:name w:val="Body Text Indent 2"/>
    <w:basedOn w:val="Style_7"/>
    <w:link w:val="Style_23_ch"/>
    <w:pPr>
      <w:spacing w:after="120" w:line="480" w:lineRule="auto"/>
      <w:ind w:firstLine="0" w:left="283"/>
    </w:pPr>
  </w:style>
  <w:style w:styleId="Style_23_ch" w:type="character">
    <w:name w:val="Body Text Indent 2"/>
    <w:basedOn w:val="Style_7_ch"/>
    <w:link w:val="Style_23"/>
  </w:style>
  <w:style w:styleId="Style_6" w:type="paragraph">
    <w:name w:val="FR2"/>
    <w:link w:val="Style_6_ch"/>
    <w:pPr>
      <w:widowControl w:val="0"/>
      <w:ind/>
      <w:jc w:val="center"/>
    </w:pPr>
    <w:rPr>
      <w:b w:val="1"/>
      <w:sz w:val="32"/>
    </w:rPr>
  </w:style>
  <w:style w:styleId="Style_6_ch" w:type="character">
    <w:name w:val="FR2"/>
    <w:link w:val="Style_6"/>
    <w:rPr>
      <w:b w:val="1"/>
      <w:sz w:val="32"/>
    </w:rPr>
  </w:style>
  <w:style w:styleId="Style_24" w:type="paragraph">
    <w:name w:val="apple-converted-space"/>
    <w:basedOn w:val="Style_9"/>
    <w:link w:val="Style_24_ch"/>
  </w:style>
  <w:style w:styleId="Style_24_ch" w:type="character">
    <w:name w:val="apple-converted-space"/>
    <w:basedOn w:val="Style_9_ch"/>
    <w:link w:val="Style_24"/>
  </w:style>
  <w:style w:styleId="Style_25" w:type="paragraph">
    <w:name w:val="Balloon Text"/>
    <w:basedOn w:val="Style_7"/>
    <w:link w:val="Style_25_ch"/>
    <w:rPr>
      <w:rFonts w:ascii="Tahoma" w:hAnsi="Tahoma"/>
      <w:sz w:val="16"/>
    </w:rPr>
  </w:style>
  <w:style w:styleId="Style_25_ch" w:type="character">
    <w:name w:val="Balloon Text"/>
    <w:basedOn w:val="Style_7_ch"/>
    <w:link w:val="Style_25"/>
    <w:rPr>
      <w:rFonts w:ascii="Tahoma" w:hAnsi="Tahoma"/>
      <w:sz w:val="16"/>
    </w:rPr>
  </w:style>
  <w:style w:styleId="Style_26" w:type="paragraph">
    <w:name w:val="Body Text"/>
    <w:basedOn w:val="Style_7"/>
    <w:link w:val="Style_26_ch"/>
    <w:pPr>
      <w:spacing w:after="120"/>
      <w:ind/>
    </w:pPr>
  </w:style>
  <w:style w:styleId="Style_26_ch" w:type="character">
    <w:name w:val="Body Text"/>
    <w:basedOn w:val="Style_7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toc 3"/>
    <w:link w:val="Style_28_ch"/>
    <w:uiPriority w:val="39"/>
    <w:pPr>
      <w:ind w:firstLine="0" w:left="400"/>
    </w:pPr>
  </w:style>
  <w:style w:styleId="Style_28_ch" w:type="character">
    <w:name w:val="toc 3"/>
    <w:link w:val="Style_28"/>
  </w:style>
  <w:style w:styleId="Style_1" w:type="paragraph">
    <w:name w:val="c5"/>
    <w:basedOn w:val="Style_7"/>
    <w:link w:val="Style_1_ch"/>
    <w:pPr>
      <w:spacing w:afterAutospacing="on" w:beforeAutospacing="on"/>
      <w:ind/>
    </w:pPr>
  </w:style>
  <w:style w:styleId="Style_1_ch" w:type="character">
    <w:name w:val="c5"/>
    <w:basedOn w:val="Style_7_ch"/>
    <w:link w:val="Style_1"/>
  </w:style>
  <w:style w:styleId="Style_29" w:type="paragraph">
    <w:name w:val="Текст выноски Знак1"/>
    <w:link w:val="Style_29_ch"/>
    <w:rPr>
      <w:rFonts w:ascii="Tahoma" w:hAnsi="Tahoma"/>
      <w:sz w:val="16"/>
    </w:rPr>
  </w:style>
  <w:style w:styleId="Style_29_ch" w:type="character">
    <w:name w:val="Текст выноски Знак1"/>
    <w:link w:val="Style_29"/>
    <w:rPr>
      <w:rFonts w:ascii="Tahoma" w:hAnsi="Tahoma"/>
      <w:sz w:val="16"/>
    </w:rPr>
  </w:style>
  <w:style w:styleId="Style_30" w:type="paragraph">
    <w:name w:val="Нижний колонтитул Знак1"/>
    <w:link w:val="Style_30_ch"/>
    <w:rPr>
      <w:sz w:val="24"/>
    </w:rPr>
  </w:style>
  <w:style w:styleId="Style_30_ch" w:type="character">
    <w:name w:val="Нижний колонтитул Знак1"/>
    <w:link w:val="Style_30"/>
    <w:rPr>
      <w:sz w:val="24"/>
    </w:rPr>
  </w:style>
  <w:style w:styleId="Style_31" w:type="paragraph">
    <w:name w:val="header"/>
    <w:basedOn w:val="Style_7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header"/>
    <w:basedOn w:val="Style_7_ch"/>
    <w:link w:val="Style_31"/>
  </w:style>
  <w:style w:styleId="Style_32" w:type="paragraph">
    <w:name w:val="heading 5"/>
    <w:basedOn w:val="Style_7"/>
    <w:next w:val="Style_7"/>
    <w:link w:val="Style_32_ch"/>
    <w:uiPriority w:val="9"/>
    <w:qFormat/>
    <w:pPr>
      <w:keepNext w:val="1"/>
      <w:spacing w:line="360" w:lineRule="auto"/>
      <w:ind/>
      <w:jc w:val="both"/>
      <w:outlineLvl w:val="4"/>
    </w:pPr>
    <w:rPr>
      <w:b w:val="1"/>
    </w:rPr>
  </w:style>
  <w:style w:styleId="Style_32_ch" w:type="character">
    <w:name w:val="heading 5"/>
    <w:basedOn w:val="Style_7_ch"/>
    <w:link w:val="Style_32"/>
    <w:rPr>
      <w:b w:val="1"/>
    </w:rPr>
  </w:style>
  <w:style w:styleId="Style_33" w:type="paragraph">
    <w:name w:val="Заголовок 21"/>
    <w:basedOn w:val="Style_7"/>
    <w:next w:val="Style_7"/>
    <w:link w:val="Style_33_ch"/>
    <w:pPr>
      <w:keepNext w:val="1"/>
      <w:keepLines w:val="1"/>
      <w:spacing w:before="200"/>
      <w:ind/>
      <w:outlineLvl w:val="1"/>
    </w:pPr>
    <w:rPr>
      <w:rFonts w:ascii="Cambria" w:hAnsi="Cambria"/>
      <w:b w:val="1"/>
      <w:color w:val="4F81BD"/>
      <w:sz w:val="26"/>
    </w:rPr>
  </w:style>
  <w:style w:styleId="Style_33_ch" w:type="character">
    <w:name w:val="Заголовок 21"/>
    <w:basedOn w:val="Style_7_ch"/>
    <w:link w:val="Style_33"/>
    <w:rPr>
      <w:rFonts w:ascii="Cambria" w:hAnsi="Cambria"/>
      <w:b w:val="1"/>
      <w:color w:val="4F81BD"/>
      <w:sz w:val="26"/>
    </w:rPr>
  </w:style>
  <w:style w:styleId="Style_34" w:type="paragraph">
    <w:name w:val="Default"/>
    <w:link w:val="Style_34_ch"/>
    <w:rPr>
      <w:color w:val="000000"/>
      <w:sz w:val="24"/>
    </w:rPr>
  </w:style>
  <w:style w:styleId="Style_34_ch" w:type="character">
    <w:name w:val="Default"/>
    <w:link w:val="Style_34"/>
    <w:rPr>
      <w:color w:val="000000"/>
      <w:sz w:val="24"/>
    </w:rPr>
  </w:style>
  <w:style w:styleId="Style_35" w:type="paragraph">
    <w:name w:val="Заголовок 2 Знак1"/>
    <w:link w:val="Style_35_ch"/>
    <w:rPr>
      <w:rFonts w:ascii="Cambria" w:hAnsi="Cambria"/>
      <w:b w:val="1"/>
      <w:color w:val="4F81BD"/>
      <w:sz w:val="26"/>
    </w:rPr>
  </w:style>
  <w:style w:styleId="Style_35_ch" w:type="character">
    <w:name w:val="Заголовок 2 Знак1"/>
    <w:link w:val="Style_35"/>
    <w:rPr>
      <w:rFonts w:ascii="Cambria" w:hAnsi="Cambria"/>
      <w:b w:val="1"/>
      <w:color w:val="4F81BD"/>
      <w:sz w:val="26"/>
    </w:rPr>
  </w:style>
  <w:style w:styleId="Style_36" w:type="paragraph">
    <w:name w:val="heading 1"/>
    <w:link w:val="Style_3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c19"/>
    <w:basedOn w:val="Style_9"/>
    <w:link w:val="Style_37_ch"/>
  </w:style>
  <w:style w:styleId="Style_37_ch" w:type="character">
    <w:name w:val="c19"/>
    <w:basedOn w:val="Style_9_ch"/>
    <w:link w:val="Style_37"/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/>
      <w:jc w:val="left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toc 1"/>
    <w:link w:val="Style_40_ch"/>
    <w:uiPriority w:val="39"/>
    <w:pPr>
      <w:ind w:firstLine="0" w:left="0"/>
    </w:pPr>
    <w:rPr>
      <w:rFonts w:ascii="XO Thames" w:hAnsi="XO Thames"/>
      <w:b w:val="1"/>
    </w:rPr>
  </w:style>
  <w:style w:styleId="Style_40_ch" w:type="character">
    <w:name w:val="toc 1"/>
    <w:link w:val="Style_40"/>
    <w:rPr>
      <w:rFonts w:ascii="XO Thames" w:hAnsi="XO Thames"/>
      <w:b w:val="1"/>
    </w:rPr>
  </w:style>
  <w:style w:styleId="Style_41" w:type="paragraph">
    <w:name w:val="Header and Footer"/>
    <w:link w:val="Style_41_ch"/>
    <w:pPr>
      <w:spacing w:line="360" w:lineRule="auto"/>
      <w:ind/>
    </w:pPr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Основной текст с отступом Знак1"/>
    <w:basedOn w:val="Style_9"/>
    <w:link w:val="Style_42_ch"/>
  </w:style>
  <w:style w:styleId="Style_42_ch" w:type="character">
    <w:name w:val="Основной текст с отступом Знак1"/>
    <w:basedOn w:val="Style_9_ch"/>
    <w:link w:val="Style_42"/>
  </w:style>
  <w:style w:styleId="Style_43" w:type="paragraph">
    <w:name w:val="toc 9"/>
    <w:link w:val="Style_43_ch"/>
    <w:uiPriority w:val="39"/>
    <w:pPr>
      <w:ind w:firstLine="0" w:left="1600"/>
    </w:pPr>
  </w:style>
  <w:style w:styleId="Style_43_ch" w:type="character">
    <w:name w:val="toc 9"/>
    <w:link w:val="Style_43"/>
  </w:style>
  <w:style w:styleId="Style_44" w:type="paragraph">
    <w:name w:val="w"/>
    <w:basedOn w:val="Style_9"/>
    <w:link w:val="Style_44_ch"/>
  </w:style>
  <w:style w:styleId="Style_44_ch" w:type="character">
    <w:name w:val="w"/>
    <w:basedOn w:val="Style_9_ch"/>
    <w:link w:val="Style_44"/>
  </w:style>
  <w:style w:styleId="Style_45" w:type="paragraph">
    <w:name w:val="FollowedHyperlink"/>
    <w:link w:val="Style_45_ch"/>
    <w:rPr>
      <w:color w:val="800080"/>
      <w:u w:val="single"/>
    </w:rPr>
  </w:style>
  <w:style w:styleId="Style_45_ch" w:type="character">
    <w:name w:val="FollowedHyperlink"/>
    <w:link w:val="Style_45"/>
    <w:rPr>
      <w:color w:val="800080"/>
      <w:u w:val="single"/>
    </w:rPr>
  </w:style>
  <w:style w:styleId="Style_46" w:type="paragraph">
    <w:name w:val="toc 8"/>
    <w:link w:val="Style_46_ch"/>
    <w:uiPriority w:val="39"/>
    <w:pPr>
      <w:ind w:firstLine="0" w:left="1400"/>
    </w:pPr>
  </w:style>
  <w:style w:styleId="Style_46_ch" w:type="character">
    <w:name w:val="toc 8"/>
    <w:link w:val="Style_46"/>
  </w:style>
  <w:style w:styleId="Style_47" w:type="paragraph">
    <w:name w:val="toc 5"/>
    <w:link w:val="Style_47_ch"/>
    <w:uiPriority w:val="39"/>
    <w:pPr>
      <w:ind w:firstLine="0" w:left="800"/>
    </w:pPr>
  </w:style>
  <w:style w:styleId="Style_47_ch" w:type="character">
    <w:name w:val="toc 5"/>
    <w:link w:val="Style_47"/>
  </w:style>
  <w:style w:styleId="Style_48" w:type="paragraph">
    <w:name w:val="footer"/>
    <w:basedOn w:val="Style_7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7_ch"/>
    <w:link w:val="Style_48"/>
  </w:style>
  <w:style w:styleId="Style_49" w:type="paragraph">
    <w:name w:val="Subtitle"/>
    <w:link w:val="Style_49_ch"/>
    <w:uiPriority w:val="11"/>
    <w:qFormat/>
    <w:rPr>
      <w:rFonts w:ascii="XO Thames" w:hAnsi="XO Thames"/>
      <w:i w:val="1"/>
      <w:color w:val="616161"/>
      <w:sz w:val="24"/>
    </w:rPr>
  </w:style>
  <w:style w:styleId="Style_49_ch" w:type="character">
    <w:name w:val="Subtitle"/>
    <w:link w:val="Style_49"/>
    <w:rPr>
      <w:rFonts w:ascii="XO Thames" w:hAnsi="XO Thames"/>
      <w:i w:val="1"/>
      <w:color w:val="616161"/>
      <w:sz w:val="24"/>
    </w:rPr>
  </w:style>
  <w:style w:styleId="Style_50" w:type="paragraph">
    <w:name w:val="toc 10"/>
    <w:link w:val="Style_50_ch"/>
    <w:uiPriority w:val="39"/>
    <w:pPr>
      <w:ind w:firstLine="0" w:left="1800"/>
    </w:pPr>
  </w:style>
  <w:style w:styleId="Style_50_ch" w:type="character">
    <w:name w:val="toc 10"/>
    <w:link w:val="Style_50"/>
  </w:style>
  <w:style w:styleId="Style_2" w:type="paragraph">
    <w:name w:val="c1"/>
    <w:basedOn w:val="Style_9"/>
    <w:link w:val="Style_2_ch"/>
  </w:style>
  <w:style w:styleId="Style_2_ch" w:type="character">
    <w:name w:val="c1"/>
    <w:basedOn w:val="Style_9_ch"/>
    <w:link w:val="Style_2"/>
  </w:style>
  <w:style w:styleId="Style_51" w:type="paragraph">
    <w:name w:val="Title"/>
    <w:link w:val="Style_51_ch"/>
    <w:uiPriority w:val="10"/>
    <w:qFormat/>
    <w:rPr>
      <w:rFonts w:ascii="XO Thames" w:hAnsi="XO Thames"/>
      <w:b w:val="1"/>
      <w:sz w:val="52"/>
    </w:rPr>
  </w:style>
  <w:style w:styleId="Style_51_ch" w:type="character">
    <w:name w:val="Title"/>
    <w:link w:val="Style_51"/>
    <w:rPr>
      <w:rFonts w:ascii="XO Thames" w:hAnsi="XO Thames"/>
      <w:b w:val="1"/>
      <w:sz w:val="52"/>
    </w:rPr>
  </w:style>
  <w:style w:styleId="Style_52" w:type="paragraph">
    <w:name w:val="Колонтитул"/>
    <w:basedOn w:val="Style_7"/>
    <w:link w:val="Style_52_ch"/>
    <w:pPr>
      <w:widowControl w:val="0"/>
      <w:spacing w:line="0" w:lineRule="atLeast"/>
      <w:ind/>
    </w:pPr>
    <w:rPr>
      <w:sz w:val="26"/>
    </w:rPr>
  </w:style>
  <w:style w:styleId="Style_52_ch" w:type="character">
    <w:name w:val="Колонтитул"/>
    <w:basedOn w:val="Style_7_ch"/>
    <w:link w:val="Style_52"/>
    <w:rPr>
      <w:sz w:val="26"/>
    </w:rPr>
  </w:style>
  <w:style w:styleId="Style_53" w:type="paragraph">
    <w:name w:val="heading 4"/>
    <w:link w:val="Style_5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3_ch" w:type="character">
    <w:name w:val="heading 4"/>
    <w:link w:val="Style_53"/>
    <w:rPr>
      <w:rFonts w:ascii="XO Thames" w:hAnsi="XO Thames"/>
      <w:b w:val="1"/>
      <w:color w:val="595959"/>
      <w:sz w:val="26"/>
    </w:rPr>
  </w:style>
  <w:style w:styleId="Style_54" w:type="paragraph">
    <w:name w:val="heading 2"/>
    <w:basedOn w:val="Style_7"/>
    <w:next w:val="Style_7"/>
    <w:link w:val="Style_54_ch"/>
    <w:uiPriority w:val="9"/>
    <w:qFormat/>
    <w:pPr>
      <w:keepNext w:val="1"/>
      <w:keepLines w:val="1"/>
      <w:spacing w:before="200" w:line="276" w:lineRule="auto"/>
      <w:ind/>
      <w:outlineLvl w:val="1"/>
    </w:pPr>
    <w:rPr>
      <w:rFonts w:ascii="Cambria" w:hAnsi="Cambria"/>
      <w:b w:val="1"/>
      <w:color w:val="4F81BD"/>
      <w:sz w:val="26"/>
    </w:rPr>
  </w:style>
  <w:style w:styleId="Style_54_ch" w:type="character">
    <w:name w:val="heading 2"/>
    <w:basedOn w:val="Style_7_ch"/>
    <w:link w:val="Style_54"/>
    <w:rPr>
      <w:rFonts w:ascii="Cambria" w:hAnsi="Cambria"/>
      <w:b w:val="1"/>
      <w:color w:val="4F81BD"/>
      <w:sz w:val="26"/>
    </w:rPr>
  </w:style>
  <w:style w:styleId="Style_55" w:type="table">
    <w:name w:val="Сетка таблицы3"/>
    <w:basedOn w:val="Style_5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6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7" w:type="table">
    <w:name w:val="Сетка таблицы2"/>
    <w:basedOn w:val="Style_5"/>
    <w:pPr>
      <w:ind/>
      <w:jc w:val="both"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Сетка таблицы1"/>
    <w:basedOn w:val="Style_5"/>
    <w:pPr>
      <w:ind/>
      <w:jc w:val="both"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9" w:type="table">
    <w:name w:val="Сетка таблицы21"/>
    <w:basedOn w:val="Style_5"/>
    <w:pPr>
      <w:ind/>
      <w:jc w:val="both"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