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70" w:rsidRDefault="00794070" w:rsidP="00794070">
      <w:pPr>
        <w:spacing w:after="0" w:line="360" w:lineRule="auto"/>
        <w:ind w:left="1080" w:right="20"/>
        <w:rPr>
          <w:rFonts w:ascii="Times New Roman" w:hAnsi="Times New Roman"/>
          <w:b/>
          <w:sz w:val="24"/>
          <w:szCs w:val="24"/>
          <w:lang w:eastAsia="ar-SA"/>
        </w:rPr>
      </w:pPr>
      <w:r w:rsidRPr="00794070">
        <w:rPr>
          <w:rFonts w:ascii="Times New Roman" w:hAnsi="Times New Roman"/>
          <w:b/>
          <w:sz w:val="24"/>
          <w:szCs w:val="24"/>
          <w:lang w:eastAsia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199505" cy="9086850"/>
            <wp:effectExtent l="1466850" t="0" r="1439545" b="0"/>
            <wp:wrapSquare wrapText="bothSides"/>
            <wp:docPr id="7" name="Рисунок 1" descr="C:\Users\1\AppData\Local\Microsoft\Windows\INetCache\Content.Word\20230925174715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4715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9505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618" w:rsidRPr="008E1FEE" w:rsidRDefault="000B3618" w:rsidP="000B3618">
      <w:pPr>
        <w:spacing w:after="0" w:line="360" w:lineRule="auto"/>
        <w:ind w:left="1080" w:right="20"/>
        <w:jc w:val="center"/>
        <w:rPr>
          <w:rFonts w:ascii="Times New Roman" w:hAnsi="Times New Roman"/>
          <w:color w:val="191919"/>
          <w:sz w:val="24"/>
          <w:szCs w:val="24"/>
          <w:lang w:eastAsia="zh-CN"/>
        </w:rPr>
      </w:pPr>
      <w:r w:rsidRPr="008E1FEE">
        <w:rPr>
          <w:rFonts w:ascii="Times New Roman" w:hAnsi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0B3618" w:rsidRPr="008E1FEE" w:rsidRDefault="000B3618" w:rsidP="000B3618">
      <w:pPr>
        <w:spacing w:after="0" w:line="240" w:lineRule="auto"/>
        <w:ind w:left="1080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  <w:r w:rsidRPr="008E1FE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Программа соответствует обновлённому федеральному государственному образовательному стандарту начального общего образования (приказ №286 Министерства просвещения РФ от 31.05.2021).</w:t>
      </w:r>
    </w:p>
    <w:p w:rsidR="000B3618" w:rsidRPr="008E1FEE" w:rsidRDefault="000B3618" w:rsidP="000B3618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E1FEE">
        <w:rPr>
          <w:rFonts w:ascii="Times New Roman" w:hAnsi="Times New Roman"/>
          <w:sz w:val="24"/>
          <w:szCs w:val="28"/>
        </w:rPr>
        <w:t xml:space="preserve">    </w:t>
      </w:r>
      <w:proofErr w:type="gramStart"/>
      <w:r w:rsidRPr="008E1FEE">
        <w:rPr>
          <w:rFonts w:ascii="Times New Roman" w:hAnsi="Times New Roman"/>
          <w:sz w:val="24"/>
          <w:szCs w:val="28"/>
        </w:rPr>
        <w:t xml:space="preserve">Программа спецкурса «Функциональная  и финансовая грамотность»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373, приказом Министерства образования и науки РФ № 1576 от 31.12.2015г. «О внесении изменений в ФГОС НОО, утвержденный Минобразования РФ от 6.10.2009 г. № 373», с учетом </w:t>
      </w:r>
      <w:proofErr w:type="spellStart"/>
      <w:r w:rsidRPr="008E1FEE">
        <w:rPr>
          <w:rFonts w:ascii="Times New Roman" w:hAnsi="Times New Roman"/>
          <w:sz w:val="24"/>
          <w:szCs w:val="28"/>
        </w:rPr>
        <w:t>межпредметных</w:t>
      </w:r>
      <w:proofErr w:type="spellEnd"/>
      <w:r w:rsidRPr="008E1FEE">
        <w:rPr>
          <w:rFonts w:ascii="Times New Roman" w:hAnsi="Times New Roman"/>
          <w:sz w:val="24"/>
          <w:szCs w:val="28"/>
        </w:rPr>
        <w:t xml:space="preserve"> и </w:t>
      </w:r>
      <w:proofErr w:type="spellStart"/>
      <w:r w:rsidRPr="008E1FEE">
        <w:rPr>
          <w:rFonts w:ascii="Times New Roman" w:hAnsi="Times New Roman"/>
          <w:sz w:val="24"/>
          <w:szCs w:val="28"/>
        </w:rPr>
        <w:t>внутрипредметных</w:t>
      </w:r>
      <w:proofErr w:type="spellEnd"/>
      <w:r w:rsidRPr="008E1FEE">
        <w:rPr>
          <w:rFonts w:ascii="Times New Roman" w:hAnsi="Times New Roman"/>
          <w:sz w:val="24"/>
          <w:szCs w:val="28"/>
        </w:rPr>
        <w:t xml:space="preserve"> связей, логики учебного</w:t>
      </w:r>
      <w:proofErr w:type="gramEnd"/>
      <w:r w:rsidRPr="008E1FEE">
        <w:rPr>
          <w:rFonts w:ascii="Times New Roman" w:hAnsi="Times New Roman"/>
          <w:sz w:val="24"/>
          <w:szCs w:val="28"/>
        </w:rPr>
        <w:t xml:space="preserve"> процесса и возрастных особенностей младших школьников.</w:t>
      </w:r>
    </w:p>
    <w:p w:rsidR="000B3618" w:rsidRPr="008E1FEE" w:rsidRDefault="000B3618" w:rsidP="000B3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Программа «Функциональная грамотность» учитывает возрастные, </w:t>
      </w:r>
      <w:proofErr w:type="spellStart"/>
      <w:r w:rsidRPr="008E1FE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общеучебные</w:t>
      </w:r>
      <w:proofErr w:type="spellEnd"/>
      <w:r w:rsidRPr="008E1FE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психологические особенности младшего школьника.</w:t>
      </w:r>
    </w:p>
    <w:p w:rsidR="000B3618" w:rsidRPr="008E1FEE" w:rsidRDefault="000B3618" w:rsidP="000B361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0B3618" w:rsidRPr="008E1FEE" w:rsidRDefault="000B3618" w:rsidP="000B3618">
      <w:p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hAnsi="Times New Roman"/>
          <w:szCs w:val="24"/>
        </w:rPr>
        <w:t xml:space="preserve">        </w:t>
      </w:r>
      <w:r w:rsidRPr="008E1FEE">
        <w:rPr>
          <w:rFonts w:ascii="Times New Roman" w:hAnsi="Times New Roman"/>
          <w:sz w:val="24"/>
          <w:szCs w:val="28"/>
        </w:rPr>
        <w:t>На изучение данного</w:t>
      </w:r>
      <w:r>
        <w:rPr>
          <w:rFonts w:ascii="Times New Roman" w:hAnsi="Times New Roman"/>
          <w:sz w:val="24"/>
          <w:szCs w:val="28"/>
        </w:rPr>
        <w:t xml:space="preserve"> спецкурса в учебном плане МБОУ СОШ </w:t>
      </w:r>
      <w:proofErr w:type="gramStart"/>
      <w:r>
        <w:rPr>
          <w:rFonts w:ascii="Times New Roman" w:hAnsi="Times New Roman"/>
          <w:sz w:val="24"/>
          <w:szCs w:val="28"/>
        </w:rPr>
        <w:t>с</w:t>
      </w:r>
      <w:proofErr w:type="gramEnd"/>
      <w:r>
        <w:rPr>
          <w:rFonts w:ascii="Times New Roman" w:hAnsi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/>
          <w:sz w:val="24"/>
          <w:szCs w:val="28"/>
        </w:rPr>
        <w:t>Сосновка</w:t>
      </w:r>
      <w:proofErr w:type="gramEnd"/>
      <w:r w:rsidRPr="008E1FEE">
        <w:rPr>
          <w:rFonts w:ascii="Times New Roman" w:hAnsi="Times New Roman"/>
          <w:sz w:val="24"/>
          <w:szCs w:val="28"/>
        </w:rPr>
        <w:t xml:space="preserve"> отводится 68 ч. (из расчёта 1 ч. в неделю, всего 34 недели, 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3 класс – 34 часа, 4 класс – 34 часа).</w:t>
      </w:r>
    </w:p>
    <w:p w:rsidR="000B3618" w:rsidRPr="008E1FEE" w:rsidRDefault="000B3618" w:rsidP="000B3618">
      <w:pPr>
        <w:spacing w:after="0"/>
        <w:rPr>
          <w:rFonts w:ascii="Times New Roman" w:hAnsi="Times New Roman"/>
          <w:sz w:val="24"/>
          <w:szCs w:val="28"/>
        </w:rPr>
      </w:pPr>
      <w:r w:rsidRPr="008E1FEE">
        <w:rPr>
          <w:rFonts w:ascii="Times New Roman" w:hAnsi="Times New Roman"/>
          <w:sz w:val="24"/>
          <w:szCs w:val="28"/>
        </w:rPr>
        <w:t xml:space="preserve">Модуль «Читательская грамотность» - 8,5 ч. в год. </w:t>
      </w:r>
    </w:p>
    <w:p w:rsidR="000B3618" w:rsidRPr="008E1FEE" w:rsidRDefault="000B3618" w:rsidP="000B3618">
      <w:pPr>
        <w:spacing w:after="0"/>
        <w:rPr>
          <w:rFonts w:ascii="Times New Roman" w:hAnsi="Times New Roman"/>
          <w:sz w:val="24"/>
          <w:szCs w:val="28"/>
        </w:rPr>
      </w:pPr>
      <w:r w:rsidRPr="008E1FEE">
        <w:rPr>
          <w:rFonts w:ascii="Times New Roman" w:hAnsi="Times New Roman"/>
          <w:sz w:val="24"/>
          <w:szCs w:val="28"/>
        </w:rPr>
        <w:t xml:space="preserve">Модуль «Математическая грамотность» - 8,5 ч. в год. </w:t>
      </w:r>
    </w:p>
    <w:p w:rsidR="000B3618" w:rsidRPr="008E1FEE" w:rsidRDefault="000B3618" w:rsidP="000B3618">
      <w:pPr>
        <w:spacing w:after="0"/>
        <w:rPr>
          <w:rFonts w:ascii="Times New Roman" w:hAnsi="Times New Roman"/>
          <w:sz w:val="24"/>
          <w:szCs w:val="28"/>
        </w:rPr>
      </w:pPr>
      <w:r w:rsidRPr="008E1FEE">
        <w:rPr>
          <w:rFonts w:ascii="Times New Roman" w:hAnsi="Times New Roman"/>
          <w:sz w:val="24"/>
          <w:szCs w:val="28"/>
        </w:rPr>
        <w:t xml:space="preserve">Модуль «Естественнонаучная грамотность» - 8,5 ч. в год. </w:t>
      </w:r>
    </w:p>
    <w:p w:rsidR="000B3618" w:rsidRPr="008E1FEE" w:rsidRDefault="000B3618" w:rsidP="000B3618">
      <w:pPr>
        <w:spacing w:after="0"/>
        <w:rPr>
          <w:rFonts w:ascii="Times New Roman" w:hAnsi="Times New Roman"/>
          <w:sz w:val="24"/>
          <w:szCs w:val="28"/>
        </w:rPr>
      </w:pPr>
      <w:r w:rsidRPr="008E1FEE">
        <w:rPr>
          <w:rFonts w:ascii="Times New Roman" w:hAnsi="Times New Roman"/>
          <w:sz w:val="24"/>
          <w:szCs w:val="28"/>
        </w:rPr>
        <w:t xml:space="preserve">Модуль «Финансовая грамотность» - 8,5 ч. в год. </w:t>
      </w:r>
    </w:p>
    <w:p w:rsidR="000B3618" w:rsidRPr="008E1FEE" w:rsidRDefault="000B3618" w:rsidP="000B3618">
      <w:pPr>
        <w:spacing w:after="0"/>
        <w:rPr>
          <w:rFonts w:ascii="Times New Roman" w:hAnsi="Times New Roman"/>
          <w:sz w:val="24"/>
          <w:szCs w:val="28"/>
        </w:rPr>
      </w:pPr>
      <w:r w:rsidRPr="008E1FEE">
        <w:rPr>
          <w:rFonts w:ascii="Times New Roman" w:hAnsi="Times New Roman"/>
          <w:sz w:val="24"/>
          <w:szCs w:val="28"/>
        </w:rPr>
        <w:t xml:space="preserve">Всего – 34 ч. в год </w:t>
      </w:r>
    </w:p>
    <w:p w:rsidR="000B3618" w:rsidRPr="008E1FEE" w:rsidRDefault="000B3618" w:rsidP="000B3618">
      <w:pPr>
        <w:numPr>
          <w:ilvl w:val="0"/>
          <w:numId w:val="39"/>
        </w:numPr>
        <w:spacing w:before="30" w:after="30" w:line="240" w:lineRule="auto"/>
        <w:ind w:right="450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kern w:val="36"/>
          <w:sz w:val="24"/>
          <w:lang w:eastAsia="ru-RU"/>
        </w:rPr>
        <w:t>ПЛАНИРУЕМЫЕ РЕЗУЛЬТАТЫ</w:t>
      </w:r>
    </w:p>
    <w:p w:rsidR="000B3618" w:rsidRPr="008E1FEE" w:rsidRDefault="000B3618" w:rsidP="000B3618">
      <w:pPr>
        <w:spacing w:after="0" w:line="240" w:lineRule="auto"/>
        <w:ind w:right="62" w:firstLine="850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метапредметных</w:t>
      </w:r>
      <w:proofErr w:type="spell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 результатов.</w:t>
      </w:r>
    </w:p>
    <w:p w:rsidR="000B3618" w:rsidRPr="008E1FEE" w:rsidRDefault="000B3618" w:rsidP="000B3618">
      <w:pPr>
        <w:spacing w:after="0" w:line="240" w:lineRule="auto"/>
        <w:ind w:right="62" w:firstLine="850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Личностные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 результаты изучения курса:</w:t>
      </w:r>
    </w:p>
    <w:p w:rsidR="000B3618" w:rsidRPr="008E1FEE" w:rsidRDefault="000B3618" w:rsidP="000B3618">
      <w:pPr>
        <w:numPr>
          <w:ilvl w:val="0"/>
          <w:numId w:val="1"/>
        </w:numPr>
        <w:spacing w:after="0" w:line="240" w:lineRule="auto"/>
        <w:ind w:right="62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0B3618" w:rsidRPr="008E1FEE" w:rsidRDefault="000B3618" w:rsidP="000B3618">
      <w:pPr>
        <w:numPr>
          <w:ilvl w:val="0"/>
          <w:numId w:val="1"/>
        </w:numPr>
        <w:spacing w:after="0" w:line="240" w:lineRule="auto"/>
        <w:ind w:right="62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0B3618" w:rsidRPr="008E1FEE" w:rsidRDefault="000B3618" w:rsidP="000B3618">
      <w:pPr>
        <w:numPr>
          <w:ilvl w:val="0"/>
          <w:numId w:val="1"/>
        </w:numPr>
        <w:spacing w:after="0" w:line="240" w:lineRule="auto"/>
        <w:ind w:right="62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осознавать личную ответственность за свои поступки;</w:t>
      </w:r>
    </w:p>
    <w:p w:rsidR="000B3618" w:rsidRPr="008E1FEE" w:rsidRDefault="000B3618" w:rsidP="000B3618">
      <w:pPr>
        <w:numPr>
          <w:ilvl w:val="0"/>
          <w:numId w:val="1"/>
        </w:numPr>
        <w:spacing w:after="0" w:line="240" w:lineRule="auto"/>
        <w:ind w:right="62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-уметь сотрудничать </w:t>
      </w:r>
      <w:proofErr w:type="gram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со</w:t>
      </w:r>
      <w:proofErr w:type="gram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 взрослыми и сверстниками в различных ситуациях.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142875" cy="28575"/>
            <wp:effectExtent l="19050" t="0" r="9525" b="0"/>
            <wp:docPr id="1" name="Рисунок 1" descr="https://nsportal.ru/sites/default/files/docpreview_image/2022/10/04/programma_funktsionalnaya_gramotnost_1-4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0/04/programma_funktsionalnaya_gramotnost_1-4.docx_imag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18" w:rsidRPr="008E1FEE" w:rsidRDefault="000B3618" w:rsidP="000B3618">
      <w:pPr>
        <w:spacing w:after="0" w:line="240" w:lineRule="auto"/>
        <w:ind w:firstLine="708"/>
        <w:rPr>
          <w:rFonts w:eastAsia="Times New Roman"/>
          <w:color w:val="000000"/>
          <w:sz w:val="20"/>
          <w:lang w:eastAsia="ru-RU"/>
        </w:rPr>
      </w:pPr>
      <w:proofErr w:type="spellStart"/>
      <w:r w:rsidRPr="008E1FEE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Метапредметные</w:t>
      </w:r>
      <w:proofErr w:type="spellEnd"/>
      <w:r w:rsidRPr="008E1FEE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 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результаты изучения курса:</w:t>
      </w:r>
    </w:p>
    <w:p w:rsidR="000B3618" w:rsidRDefault="000B3618" w:rsidP="000B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Познавательные:</w:t>
      </w:r>
    </w:p>
    <w:p w:rsidR="000B3618" w:rsidRPr="008E1FEE" w:rsidRDefault="000B3618" w:rsidP="000B3618">
      <w:pPr>
        <w:spacing w:after="0" w:line="240" w:lineRule="auto"/>
        <w:rPr>
          <w:rFonts w:eastAsia="Times New Roman"/>
          <w:color w:val="000000"/>
          <w:sz w:val="20"/>
          <w:lang w:eastAsia="ru-RU"/>
        </w:rPr>
      </w:pP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>использовать различные способы поиска, сбора, обработки, анализа и представления информации;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19050" cy="19050"/>
            <wp:effectExtent l="19050" t="0" r="0" b="0"/>
            <wp:docPr id="2" name="Рисунок 2" descr="https://nsportal.ru/sites/default/files/docpreview_image/2022/10/04/programma_funktsionalnaya_gramotnost_1-4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0/04/programma_funktsionalnaya_gramotnost_1-4.docx_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18" w:rsidRDefault="000B3618" w:rsidP="000B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0B3618" w:rsidRDefault="000B3618" w:rsidP="000B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0B3618" w:rsidRPr="008E1FEE" w:rsidRDefault="000B3618" w:rsidP="000B3618">
      <w:pPr>
        <w:spacing w:after="0" w:line="240" w:lineRule="auto"/>
        <w:rPr>
          <w:rFonts w:eastAsia="Times New Roman"/>
          <w:color w:val="000000"/>
          <w:sz w:val="20"/>
          <w:lang w:eastAsia="ru-RU"/>
        </w:rPr>
      </w:pP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ind w:right="12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использовать знаково-символические средства, в том числе моделирование;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ориентироваться в своей системе знаний: отличать новое от уже </w:t>
      </w:r>
      <w:proofErr w:type="gram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известного</w:t>
      </w:r>
      <w:proofErr w:type="gram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делать предварительный отбор источников информации: ориентироваться в потоке информации;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перерабатывать полученную информацию: сравнивать и группировать объекты;</w:t>
      </w:r>
    </w:p>
    <w:p w:rsidR="000B3618" w:rsidRPr="008E1FEE" w:rsidRDefault="000B3618" w:rsidP="000B3618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преобразовывать информацию из одной формы в другую.</w:t>
      </w:r>
    </w:p>
    <w:p w:rsidR="000B3618" w:rsidRPr="008E1FEE" w:rsidRDefault="000B3618" w:rsidP="000B3618">
      <w:pPr>
        <w:spacing w:after="0" w:line="240" w:lineRule="auto"/>
        <w:ind w:left="38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Регулятивные:</w:t>
      </w:r>
    </w:p>
    <w:p w:rsidR="000B3618" w:rsidRPr="008E1FEE" w:rsidRDefault="000B3618" w:rsidP="000B3618">
      <w:pPr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проявлять познавательную и творческую инициативу;</w:t>
      </w:r>
    </w:p>
    <w:p w:rsidR="000B3618" w:rsidRPr="008E1FEE" w:rsidRDefault="000B3618" w:rsidP="000B3618">
      <w:pPr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принимать и сохранять учебную цель и задачу, планировать ее реализацию, в том числе во внутреннем плане;</w:t>
      </w:r>
    </w:p>
    <w:p w:rsidR="000B3618" w:rsidRPr="008E1FEE" w:rsidRDefault="000B3618" w:rsidP="000B3618">
      <w:pPr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контролировать и оценивать свои действия, вносить соответствующие коррективы в их выполнение;</w:t>
      </w:r>
    </w:p>
    <w:p w:rsidR="000B3618" w:rsidRPr="008E1FEE" w:rsidRDefault="000B3618" w:rsidP="000B3618">
      <w:pPr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уметь отличать правильно выполненное задание от неверного;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180975" cy="180975"/>
            <wp:effectExtent l="19050" t="0" r="9525" b="0"/>
            <wp:docPr id="3" name="Рисунок 3" descr="https://nsportal.ru/sites/default/files/docpreview_image/2022/10/04/programma_funktsionalnaya_gramotnost_1-4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10/04/programma_funktsionalnaya_gramotnost_1-4.docx_imag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- оценивать правильность выполнения действий: самооценка и </w:t>
      </w:r>
      <w:proofErr w:type="spell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взаимооценка</w:t>
      </w:r>
      <w:proofErr w:type="spell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, знакомство с критериями оценивания.</w:t>
      </w:r>
    </w:p>
    <w:p w:rsidR="000B3618" w:rsidRPr="008E1FEE" w:rsidRDefault="000B3618" w:rsidP="000B3618">
      <w:p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  <w:t>Коммуникативные:</w:t>
      </w:r>
    </w:p>
    <w:p w:rsidR="000B3618" w:rsidRPr="008E1FEE" w:rsidRDefault="000B3618" w:rsidP="000B3618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B3618" w:rsidRPr="008E1FEE" w:rsidRDefault="000B3618" w:rsidP="000B3618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слушать и понимать речь других;</w:t>
      </w:r>
    </w:p>
    <w:p w:rsidR="000B3618" w:rsidRPr="008E1FEE" w:rsidRDefault="000B3618" w:rsidP="000B3618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совместно договариваться о правилах работы в группе;</w:t>
      </w:r>
    </w:p>
    <w:p w:rsidR="000B3618" w:rsidRPr="008E1FEE" w:rsidRDefault="000B3618" w:rsidP="000B3618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доносить свою позицию до других: оформлять свою мысль в устной и письменной речи (на уровне одного предложения или небольшого текста); 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66675" cy="28575"/>
            <wp:effectExtent l="19050" t="0" r="9525" b="0"/>
            <wp:docPr id="4" name="Рисунок 4" descr="https://nsportal.ru/sites/default/files/docpreview_image/2022/10/04/programma_funktsionalnaya_gramotnost_1-4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0/04/programma_funktsionalnaya_gramotnost_1-4.docx_imag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18" w:rsidRPr="008E1FEE" w:rsidRDefault="000B3618" w:rsidP="000B3618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учиться выполнять различные роли в группе (лидера, исполнителя, критика).</w:t>
      </w:r>
    </w:p>
    <w:p w:rsidR="000B3618" w:rsidRPr="008E1FEE" w:rsidRDefault="000B3618" w:rsidP="000B3618">
      <w:pPr>
        <w:spacing w:after="0" w:line="240" w:lineRule="auto"/>
        <w:ind w:right="12" w:firstLine="1416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Предметные результаты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 изучения блока </w:t>
      </w: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«Читательская грамотность»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:</w:t>
      </w:r>
    </w:p>
    <w:p w:rsidR="000B3618" w:rsidRPr="008E1FEE" w:rsidRDefault="000B3618" w:rsidP="000B361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B3618" w:rsidRPr="008E1FEE" w:rsidRDefault="000B3618" w:rsidP="000B361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умение находить необходимую информацию в прочитанных текстах;</w:t>
      </w:r>
    </w:p>
    <w:p w:rsidR="000B3618" w:rsidRPr="008E1FEE" w:rsidRDefault="000B3618" w:rsidP="000B361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умение задавать вопросы по содержанию прочитанных текстов;</w:t>
      </w:r>
    </w:p>
    <w:p w:rsidR="000B3618" w:rsidRPr="008E1FEE" w:rsidRDefault="000B3618" w:rsidP="000B3618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0B3618" w:rsidRPr="008E1FEE" w:rsidRDefault="000B3618" w:rsidP="000B3618">
      <w:p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lastRenderedPageBreak/>
        <w:t>Предметные результаты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 изучения блока </w:t>
      </w: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«</w:t>
      </w:r>
      <w:proofErr w:type="spellStart"/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Етественно-научная</w:t>
      </w:r>
      <w:proofErr w:type="spellEnd"/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грамотность»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: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19050" t="0" r="9525" b="0"/>
            <wp:docPr id="5" name="Рисунок 5" descr="https://nsportal.ru/sites/default/files/docpreview_image/2022/10/04/programma_funktsionalnaya_gramotnost_1-4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0/04/programma_funktsionalnaya_gramotnost_1-4.docx_image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18" w:rsidRPr="008E1FEE" w:rsidRDefault="000B3618" w:rsidP="000B3618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способность осваивать и использовать </w:t>
      </w:r>
      <w:proofErr w:type="spellStart"/>
      <w:proofErr w:type="gram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естественно-научные</w:t>
      </w:r>
      <w:proofErr w:type="spellEnd"/>
      <w:proofErr w:type="gram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естественно-научных</w:t>
      </w:r>
      <w:proofErr w:type="spell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 явлений и формулирования основанных на научных доказательствах выводов</w:t>
      </w:r>
    </w:p>
    <w:p w:rsidR="000B3618" w:rsidRPr="008E1FEE" w:rsidRDefault="000B3618" w:rsidP="000B3618">
      <w:p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</w:p>
    <w:p w:rsidR="000B3618" w:rsidRPr="008E1FEE" w:rsidRDefault="000B3618" w:rsidP="000B361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0B3618" w:rsidRPr="008E1FEE" w:rsidRDefault="000B3618" w:rsidP="000B3618">
      <w:p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Предметные результаты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 изучения блока </w:t>
      </w: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«Математическая грамотность»:</w:t>
      </w:r>
    </w:p>
    <w:p w:rsidR="000B3618" w:rsidRPr="008E1FEE" w:rsidRDefault="000B3618" w:rsidP="000B361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способность формулировать, применять и интерпретировать математику в разнообразных контекстах;</w:t>
      </w:r>
    </w:p>
    <w:p w:rsidR="000B3618" w:rsidRPr="008E1FEE" w:rsidRDefault="000B3618" w:rsidP="000B361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способность проводить математические рассуждения</w:t>
      </w:r>
    </w:p>
    <w:p w:rsidR="000B3618" w:rsidRDefault="000B3618" w:rsidP="000B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0B3618" w:rsidRDefault="000B3618" w:rsidP="000B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0B3618" w:rsidRPr="008E1FEE" w:rsidRDefault="000B3618" w:rsidP="000B3618">
      <w:pPr>
        <w:spacing w:after="0" w:line="240" w:lineRule="auto"/>
        <w:rPr>
          <w:rFonts w:eastAsia="Times New Roman"/>
          <w:color w:val="000000"/>
          <w:sz w:val="20"/>
          <w:lang w:eastAsia="ru-RU"/>
        </w:rPr>
      </w:pPr>
    </w:p>
    <w:p w:rsidR="000B3618" w:rsidRPr="008E1FEE" w:rsidRDefault="000B3618" w:rsidP="000B361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0B3618" w:rsidRPr="008E1FEE" w:rsidRDefault="000B3618" w:rsidP="000B361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B3618" w:rsidRPr="008E1FEE" w:rsidRDefault="000B3618" w:rsidP="000B3618">
      <w:pPr>
        <w:spacing w:after="0" w:line="240" w:lineRule="auto"/>
        <w:ind w:firstLine="1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Предметные результаты</w:t>
      </w: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 изучения блока </w:t>
      </w: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«Финансовая грамотность»:</w:t>
      </w:r>
    </w:p>
    <w:p w:rsidR="000B3618" w:rsidRPr="008E1FEE" w:rsidRDefault="000B3618" w:rsidP="000B3618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понимание и правильное использование финансовых терминов;</w:t>
      </w:r>
    </w:p>
    <w:p w:rsidR="000B3618" w:rsidRPr="008E1FEE" w:rsidRDefault="000B3618" w:rsidP="000B3618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представление о семейных расходах и доходах;</w:t>
      </w:r>
    </w:p>
    <w:p w:rsidR="000B3618" w:rsidRPr="008E1FEE" w:rsidRDefault="000B3618" w:rsidP="000B3618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умение проводить простейшие расчеты семейного бюджета; 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180975" cy="180975"/>
            <wp:effectExtent l="19050" t="0" r="9525" b="0"/>
            <wp:docPr id="12" name="Рисунок 11" descr="https://nsportal.ru/sites/default/files/docpreview_image/2022/10/04/programma_funktsionalnaya_gramotnost_1-4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10/04/programma_funktsionalnaya_gramotnost_1-4.docx_image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18" w:rsidRPr="008E1FEE" w:rsidRDefault="000B3618" w:rsidP="000B3618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представление о различных видах семейных доходов;</w:t>
      </w:r>
    </w:p>
    <w:p w:rsidR="000B3618" w:rsidRPr="008E1FEE" w:rsidRDefault="000B3618" w:rsidP="000B3618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представление о различных видах семейных расходов;</w:t>
      </w:r>
    </w:p>
    <w:p w:rsidR="000B3618" w:rsidRPr="008E1FEE" w:rsidRDefault="000B3618" w:rsidP="000B3618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представление о способах экономии семейного бюджета.</w:t>
      </w:r>
    </w:p>
    <w:p w:rsidR="000B3618" w:rsidRPr="008E1FEE" w:rsidRDefault="000B3618" w:rsidP="000B3618">
      <w:pPr>
        <w:spacing w:after="0" w:line="240" w:lineRule="auto"/>
        <w:ind w:right="528"/>
        <w:jc w:val="center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ОЦЕНКА ДОСТИЖЕНИЯ ПЛАНИРУЕМЫХ РЕЗУЛЬТАТОВ</w:t>
      </w:r>
    </w:p>
    <w:p w:rsidR="000B3618" w:rsidRPr="008E1FEE" w:rsidRDefault="000B3618" w:rsidP="000B3618">
      <w:pPr>
        <w:spacing w:after="0" w:line="240" w:lineRule="auto"/>
        <w:ind w:right="528" w:firstLine="70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Обучение ведется на </w:t>
      </w:r>
      <w:proofErr w:type="spellStart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безотметочной</w:t>
      </w:r>
      <w:proofErr w:type="spellEnd"/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 xml:space="preserve"> основе.</w:t>
      </w:r>
    </w:p>
    <w:p w:rsidR="000B3618" w:rsidRPr="008E1FEE" w:rsidRDefault="000B3618" w:rsidP="000B3618">
      <w:pPr>
        <w:spacing w:after="0" w:line="240" w:lineRule="auto"/>
        <w:ind w:right="528" w:firstLine="70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Для оценки эффективности занятий можно использовать следующие показатели:</w:t>
      </w:r>
      <w:r w:rsidRPr="008E1FEE">
        <w:rPr>
          <w:rFonts w:eastAsia="Times New Roman"/>
          <w:noProof/>
          <w:color w:val="000000"/>
          <w:sz w:val="20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19050" t="0" r="9525" b="0"/>
            <wp:docPr id="13" name="Рисунок 12" descr="https://nsportal.ru/sites/default/files/docpreview_image/2022/10/04/programma_funktsionalnaya_gramotnost_1-4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10/04/programma_funktsionalnaya_gramotnost_1-4.docx_image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18" w:rsidRPr="008E1FEE" w:rsidRDefault="000B3618" w:rsidP="000B3618">
      <w:pPr>
        <w:numPr>
          <w:ilvl w:val="0"/>
          <w:numId w:val="9"/>
        </w:numPr>
        <w:spacing w:after="0" w:line="240" w:lineRule="auto"/>
        <w:ind w:right="52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степень помощи, которую оказывает учитель учащимся при выполнении заданий;</w:t>
      </w:r>
    </w:p>
    <w:p w:rsidR="000B3618" w:rsidRPr="008E1FEE" w:rsidRDefault="000B3618" w:rsidP="000B3618">
      <w:pPr>
        <w:numPr>
          <w:ilvl w:val="0"/>
          <w:numId w:val="9"/>
        </w:numPr>
        <w:spacing w:after="0" w:line="240" w:lineRule="auto"/>
        <w:ind w:right="52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B3618" w:rsidRPr="008E1FEE" w:rsidRDefault="000B3618" w:rsidP="000B3618">
      <w:pPr>
        <w:numPr>
          <w:ilvl w:val="0"/>
          <w:numId w:val="9"/>
        </w:numPr>
        <w:spacing w:after="0" w:line="240" w:lineRule="auto"/>
        <w:ind w:right="52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B3618" w:rsidRPr="008E1FEE" w:rsidRDefault="000B3618" w:rsidP="000B3618">
      <w:pPr>
        <w:numPr>
          <w:ilvl w:val="0"/>
          <w:numId w:val="9"/>
        </w:numPr>
        <w:spacing w:after="0" w:line="240" w:lineRule="auto"/>
        <w:ind w:right="528"/>
        <w:jc w:val="both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color w:val="000000"/>
          <w:sz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0B3618" w:rsidRPr="008E1FEE" w:rsidRDefault="000B3618" w:rsidP="000B3618">
      <w:pPr>
        <w:numPr>
          <w:ilvl w:val="0"/>
          <w:numId w:val="39"/>
        </w:numPr>
        <w:spacing w:after="0" w:line="240" w:lineRule="auto"/>
        <w:ind w:right="528"/>
        <w:jc w:val="center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Тематическое планирование 4 класс (34 ч)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"/>
        <w:gridCol w:w="3505"/>
        <w:gridCol w:w="1402"/>
        <w:gridCol w:w="3839"/>
        <w:gridCol w:w="2468"/>
      </w:tblGrid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/</w:t>
            </w:r>
            <w:proofErr w:type="spell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176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Кол-во часов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142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Формы внеурочной деятельности</w:t>
            </w: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Старинная женская одежда.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Старинные женские головные уборы.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Старинная мужская одежда и головные уборы.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Жилище крестьянской семьи на Руси.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Внутреннее убранство и предметы обихода русской избы.  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История посуды на Руси.</w:t>
            </w:r>
          </w:p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B3618" w:rsidRPr="008E1FEE" w:rsidRDefault="000B3618" w:rsidP="000D77B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Томат.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Болгарский перец.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Картофель.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Баклажан. Семейство </w:t>
            </w:r>
            <w:proofErr w:type="gram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Паслёновые</w:t>
            </w:r>
            <w:proofErr w:type="gramEnd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Лук.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Капуста.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Горох.</w:t>
            </w:r>
          </w:p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Грибы.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B3618" w:rsidRPr="008E1FEE" w:rsidRDefault="000B3618" w:rsidP="000D77B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Потребительская корзина.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Прожиточный минимум.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Инфляция.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Распродажи, скидки, бонусы.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Благотворительность.</w:t>
            </w:r>
          </w:p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Страхование.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B3618" w:rsidRPr="008E1FEE" w:rsidRDefault="000B3618" w:rsidP="000D77B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бассейне.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Делаем ремонт.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Праздничный торт.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Обустраиваем участок.</w:t>
            </w:r>
          </w:p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Поход в кино.</w:t>
            </w:r>
          </w:p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0B3618" w:rsidRPr="008E1FEE" w:rsidRDefault="000B3618" w:rsidP="000D77B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B3618" w:rsidRPr="008E1FEE" w:rsidRDefault="000B3618" w:rsidP="000D77B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Творческие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По выбору.</w:t>
            </w:r>
          </w:p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Составляем словарик по финансовой грамотности.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</w:tbl>
    <w:p w:rsidR="000B3618" w:rsidRPr="008E1FEE" w:rsidRDefault="000B3618" w:rsidP="000B3618">
      <w:pPr>
        <w:numPr>
          <w:ilvl w:val="0"/>
          <w:numId w:val="39"/>
        </w:numPr>
        <w:spacing w:after="0" w:line="240" w:lineRule="auto"/>
        <w:ind w:right="528"/>
        <w:jc w:val="center"/>
        <w:rPr>
          <w:rFonts w:eastAsia="Times New Roman"/>
          <w:color w:val="000000"/>
          <w:sz w:val="20"/>
          <w:lang w:eastAsia="ru-RU"/>
        </w:rPr>
      </w:pPr>
      <w:r w:rsidRPr="008E1FE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Календарно-тематическое планирование (4 класс)</w:t>
      </w:r>
    </w:p>
    <w:tbl>
      <w:tblPr>
        <w:tblW w:w="12225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"/>
        <w:gridCol w:w="4024"/>
        <w:gridCol w:w="1390"/>
        <w:gridCol w:w="1433"/>
        <w:gridCol w:w="1604"/>
        <w:gridCol w:w="1459"/>
        <w:gridCol w:w="1343"/>
      </w:tblGrid>
      <w:tr w:rsidR="000B3618" w:rsidRPr="008E1FEE" w:rsidTr="000D77B3"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/</w:t>
            </w:r>
            <w:proofErr w:type="spell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Тема занятия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Всего часов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том числе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Дата проведения</w:t>
            </w:r>
          </w:p>
        </w:tc>
      </w:tr>
      <w:tr w:rsidR="000B3618" w:rsidRPr="008E1FEE" w:rsidTr="000D77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Теория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Планир</w:t>
            </w:r>
            <w:proofErr w:type="spellEnd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Факт.</w:t>
            </w: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Старинная женская одежда.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Старинные женские головные уборы.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Старинная мужская одежда и головные уборы.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Жилище крестьянской семьи на Руси.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Внутреннее убранство и предметы обихода русской избы.  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История посуды на Руси.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Томат.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Default="000B3618" w:rsidP="000D77B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  <w:p w:rsidR="000B3618" w:rsidRPr="008E1FEE" w:rsidRDefault="000B3618" w:rsidP="000D77B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Болгарский перец.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Картофель.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Баклажан. Семейство </w:t>
            </w:r>
            <w:proofErr w:type="gramStart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Паслёновые</w:t>
            </w:r>
            <w:proofErr w:type="gramEnd"/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Лук.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Капуста.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Горох.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Грибы.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Творческая работа.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Потребительская корзина.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Прожиточный минимум.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Инфляция.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Распродажи, скидки, бонусы.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Благотворительность.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Страхование.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бассейне.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Делаем ремонт.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Праздничный торт.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Обустраиваем участок.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Поход в кино.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B361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22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B3618" w:rsidRPr="008E1FEE" w:rsidTr="000D77B3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ind w:right="22"/>
              <w:jc w:val="righ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8E1FE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18" w:rsidRPr="008E1FEE" w:rsidRDefault="000B3618" w:rsidP="000D77B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</w:tbl>
    <w:p w:rsidR="000B3618" w:rsidRPr="008E1FEE" w:rsidRDefault="000B3618" w:rsidP="000B3618">
      <w:pPr>
        <w:spacing w:before="30" w:after="30" w:line="240" w:lineRule="auto"/>
        <w:ind w:right="450"/>
        <w:rPr>
          <w:rFonts w:eastAsia="Times New Roman"/>
          <w:color w:val="000000"/>
          <w:sz w:val="20"/>
          <w:lang w:eastAsia="ru-RU"/>
        </w:rPr>
      </w:pPr>
    </w:p>
    <w:p w:rsidR="000B3618" w:rsidRPr="008E1FEE" w:rsidRDefault="000B3618" w:rsidP="000B3618">
      <w:pPr>
        <w:spacing w:after="0" w:line="240" w:lineRule="auto"/>
        <w:jc w:val="both"/>
        <w:rPr>
          <w:rFonts w:eastAsia="Times New Roman"/>
          <w:color w:val="000000"/>
          <w:sz w:val="24"/>
          <w:szCs w:val="28"/>
          <w:lang w:eastAsia="ru-RU"/>
        </w:rPr>
      </w:pPr>
    </w:p>
    <w:p w:rsidR="000B3618" w:rsidRPr="008E1FEE" w:rsidRDefault="000B3618" w:rsidP="000B3618">
      <w:pPr>
        <w:spacing w:after="0" w:line="360" w:lineRule="auto"/>
        <w:ind w:right="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B3618" w:rsidRPr="008E1FEE" w:rsidRDefault="000B3618" w:rsidP="000B3618">
      <w:pPr>
        <w:spacing w:after="0" w:line="360" w:lineRule="auto"/>
        <w:ind w:right="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B3618" w:rsidRPr="008E1FEE" w:rsidRDefault="000B3618" w:rsidP="000B3618">
      <w:pPr>
        <w:spacing w:after="0" w:line="360" w:lineRule="auto"/>
        <w:ind w:right="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B3618" w:rsidRPr="008E1FEE" w:rsidRDefault="000B3618" w:rsidP="000B3618">
      <w:pPr>
        <w:spacing w:after="0" w:line="360" w:lineRule="auto"/>
        <w:ind w:right="20"/>
        <w:rPr>
          <w:rFonts w:ascii="Times New Roman" w:hAnsi="Times New Roman"/>
          <w:color w:val="191919"/>
          <w:sz w:val="24"/>
          <w:szCs w:val="24"/>
          <w:lang w:eastAsia="zh-CN"/>
        </w:rPr>
      </w:pPr>
    </w:p>
    <w:p w:rsidR="00FC7EDC" w:rsidRDefault="00FC7EDC"/>
    <w:sectPr w:rsidR="00FC7EDC" w:rsidSect="000B36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E7C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921AE"/>
    <w:multiLevelType w:val="multilevel"/>
    <w:tmpl w:val="70168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041D4"/>
    <w:multiLevelType w:val="multilevel"/>
    <w:tmpl w:val="4BD6D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71E78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B5015"/>
    <w:multiLevelType w:val="multilevel"/>
    <w:tmpl w:val="02C8F8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823B6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41283"/>
    <w:multiLevelType w:val="multilevel"/>
    <w:tmpl w:val="E4AC4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B420F"/>
    <w:multiLevelType w:val="multilevel"/>
    <w:tmpl w:val="00A052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D40800"/>
    <w:multiLevelType w:val="multilevel"/>
    <w:tmpl w:val="17EE47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B1843"/>
    <w:multiLevelType w:val="multilevel"/>
    <w:tmpl w:val="11764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F56D3"/>
    <w:multiLevelType w:val="multilevel"/>
    <w:tmpl w:val="67A22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FE1AA1"/>
    <w:multiLevelType w:val="multilevel"/>
    <w:tmpl w:val="84AE7C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34DDA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500382"/>
    <w:multiLevelType w:val="multilevel"/>
    <w:tmpl w:val="A886CC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740A4"/>
    <w:multiLevelType w:val="hybridMultilevel"/>
    <w:tmpl w:val="B100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52B2C"/>
    <w:multiLevelType w:val="multilevel"/>
    <w:tmpl w:val="C6FC25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653972"/>
    <w:multiLevelType w:val="multilevel"/>
    <w:tmpl w:val="2522E1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010B9"/>
    <w:multiLevelType w:val="multilevel"/>
    <w:tmpl w:val="668A4A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F929C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D75D28"/>
    <w:multiLevelType w:val="multilevel"/>
    <w:tmpl w:val="FF04FF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24490E"/>
    <w:multiLevelType w:val="multilevel"/>
    <w:tmpl w:val="EAB23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D4544D"/>
    <w:multiLevelType w:val="multilevel"/>
    <w:tmpl w:val="9E2807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546F18"/>
    <w:multiLevelType w:val="multilevel"/>
    <w:tmpl w:val="862A92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F3834"/>
    <w:multiLevelType w:val="multilevel"/>
    <w:tmpl w:val="9F725B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350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73342E"/>
    <w:multiLevelType w:val="multilevel"/>
    <w:tmpl w:val="1ADCCD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BE62E2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941244"/>
    <w:multiLevelType w:val="multilevel"/>
    <w:tmpl w:val="E744C3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BF77D5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9063FC"/>
    <w:multiLevelType w:val="multilevel"/>
    <w:tmpl w:val="E8BE48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2F328C"/>
    <w:multiLevelType w:val="multilevel"/>
    <w:tmpl w:val="BF5EEA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C35F9F"/>
    <w:multiLevelType w:val="multilevel"/>
    <w:tmpl w:val="3BE4E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7C6AF1"/>
    <w:multiLevelType w:val="multilevel"/>
    <w:tmpl w:val="C5B2D4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020517"/>
    <w:multiLevelType w:val="multilevel"/>
    <w:tmpl w:val="D932D9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553D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1D6A1D"/>
    <w:multiLevelType w:val="multilevel"/>
    <w:tmpl w:val="5CDC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65468B"/>
    <w:multiLevelType w:val="multilevel"/>
    <w:tmpl w:val="F26CA57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F836EE"/>
    <w:multiLevelType w:val="multilevel"/>
    <w:tmpl w:val="2A601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FE23CF"/>
    <w:multiLevelType w:val="multilevel"/>
    <w:tmpl w:val="F02C5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8"/>
  </w:num>
  <w:num w:numId="3">
    <w:abstractNumId w:val="26"/>
  </w:num>
  <w:num w:numId="4">
    <w:abstractNumId w:val="34"/>
  </w:num>
  <w:num w:numId="5">
    <w:abstractNumId w:val="0"/>
  </w:num>
  <w:num w:numId="6">
    <w:abstractNumId w:val="5"/>
  </w:num>
  <w:num w:numId="7">
    <w:abstractNumId w:val="18"/>
  </w:num>
  <w:num w:numId="8">
    <w:abstractNumId w:val="24"/>
  </w:num>
  <w:num w:numId="9">
    <w:abstractNumId w:val="3"/>
  </w:num>
  <w:num w:numId="10">
    <w:abstractNumId w:val="35"/>
  </w:num>
  <w:num w:numId="11">
    <w:abstractNumId w:val="1"/>
  </w:num>
  <w:num w:numId="12">
    <w:abstractNumId w:val="9"/>
  </w:num>
  <w:num w:numId="13">
    <w:abstractNumId w:val="38"/>
  </w:num>
  <w:num w:numId="14">
    <w:abstractNumId w:val="37"/>
  </w:num>
  <w:num w:numId="15">
    <w:abstractNumId w:val="2"/>
  </w:num>
  <w:num w:numId="16">
    <w:abstractNumId w:val="20"/>
  </w:num>
  <w:num w:numId="17">
    <w:abstractNumId w:val="15"/>
  </w:num>
  <w:num w:numId="18">
    <w:abstractNumId w:val="6"/>
  </w:num>
  <w:num w:numId="19">
    <w:abstractNumId w:val="11"/>
  </w:num>
  <w:num w:numId="20">
    <w:abstractNumId w:val="31"/>
  </w:num>
  <w:num w:numId="21">
    <w:abstractNumId w:val="10"/>
  </w:num>
  <w:num w:numId="22">
    <w:abstractNumId w:val="13"/>
  </w:num>
  <w:num w:numId="23">
    <w:abstractNumId w:val="19"/>
  </w:num>
  <w:num w:numId="24">
    <w:abstractNumId w:val="8"/>
  </w:num>
  <w:num w:numId="25">
    <w:abstractNumId w:val="33"/>
  </w:num>
  <w:num w:numId="26">
    <w:abstractNumId w:val="25"/>
  </w:num>
  <w:num w:numId="27">
    <w:abstractNumId w:val="32"/>
  </w:num>
  <w:num w:numId="28">
    <w:abstractNumId w:val="29"/>
  </w:num>
  <w:num w:numId="29">
    <w:abstractNumId w:val="7"/>
  </w:num>
  <w:num w:numId="30">
    <w:abstractNumId w:val="30"/>
  </w:num>
  <w:num w:numId="31">
    <w:abstractNumId w:val="22"/>
  </w:num>
  <w:num w:numId="32">
    <w:abstractNumId w:val="16"/>
  </w:num>
  <w:num w:numId="33">
    <w:abstractNumId w:val="36"/>
  </w:num>
  <w:num w:numId="34">
    <w:abstractNumId w:val="27"/>
  </w:num>
  <w:num w:numId="35">
    <w:abstractNumId w:val="4"/>
  </w:num>
  <w:num w:numId="36">
    <w:abstractNumId w:val="17"/>
  </w:num>
  <w:num w:numId="37">
    <w:abstractNumId w:val="21"/>
  </w:num>
  <w:num w:numId="38">
    <w:abstractNumId w:val="23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618"/>
    <w:rsid w:val="000B3618"/>
    <w:rsid w:val="002F0FB4"/>
    <w:rsid w:val="00794070"/>
    <w:rsid w:val="00FC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2023-09-26T14:38:00Z</dcterms:created>
  <dcterms:modified xsi:type="dcterms:W3CDTF">2023-09-26T14:49:00Z</dcterms:modified>
</cp:coreProperties>
</file>