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7C" w:rsidRPr="0093236D" w:rsidRDefault="00D820ED" w:rsidP="00D820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297295" cy="8848725"/>
            <wp:effectExtent l="1295400" t="0" r="1284605" b="0"/>
            <wp:wrapSquare wrapText="bothSides"/>
            <wp:docPr id="1" name="Рисунок 1" descr="C:\Users\1\AppData\Local\Microsoft\Windows\INetCache\Content.Word\20230925174442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4442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729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17C" w:rsidRPr="0093236D" w:rsidRDefault="00FD317C" w:rsidP="008354C6">
      <w:pPr>
        <w:pStyle w:val="a5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D317C" w:rsidRPr="0093236D" w:rsidRDefault="00FD317C" w:rsidP="0079412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кур</w:t>
      </w: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 внеурочной деятельности</w:t>
      </w:r>
      <w:r w:rsidR="005C7B4E"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«Разговоры </w:t>
      </w:r>
      <w:proofErr w:type="gramStart"/>
      <w:r w:rsidR="005C7B4E"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5C7B4E"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важном»</w:t>
      </w: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разработана в соответствии с требованиями:</w:t>
      </w:r>
    </w:p>
    <w:p w:rsidR="00FD317C" w:rsidRPr="0093236D" w:rsidRDefault="00FD317C" w:rsidP="009F6A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FD317C" w:rsidRPr="0026617C" w:rsidRDefault="00FD317C" w:rsidP="009F6A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FD317C" w:rsidRPr="0093236D" w:rsidRDefault="00FD317C" w:rsidP="009F6A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D317C" w:rsidRPr="0093236D" w:rsidRDefault="00AE2CD2" w:rsidP="009F6A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D317C"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сновной обр</w:t>
      </w:r>
      <w:r w:rsidR="0026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азовательной программы МБОУ </w:t>
      </w: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26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6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26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Сосновка</w:t>
      </w:r>
    </w:p>
    <w:p w:rsidR="00FE187F" w:rsidRPr="00962686" w:rsidRDefault="00FE187F" w:rsidP="009F6AE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«Разговоры о </w:t>
      </w: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важном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программой духо</w:t>
      </w:r>
      <w:r w:rsidR="00962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вно-нравственной направленности</w:t>
      </w:r>
    </w:p>
    <w:p w:rsidR="00DC1D74" w:rsidRPr="0093236D" w:rsidRDefault="00DC1D74" w:rsidP="008354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для всех групп 1 сентября. Окончание занятий – 31 мая.</w:t>
      </w:r>
    </w:p>
    <w:p w:rsidR="00DC1D74" w:rsidRPr="0093236D" w:rsidRDefault="00DC1D74" w:rsidP="008354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учебных недель (продолжительность учебного года) – 34 недели.</w:t>
      </w:r>
    </w:p>
    <w:p w:rsidR="00DC1D74" w:rsidRPr="0093236D" w:rsidRDefault="00DC1D74" w:rsidP="008354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учебных часов: 34 часа.</w:t>
      </w:r>
    </w:p>
    <w:p w:rsidR="00DC1D74" w:rsidRPr="0093236D" w:rsidRDefault="00DC1D74" w:rsidP="008354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работы: 1 раз в неделю по 1часу.</w:t>
      </w:r>
    </w:p>
    <w:p w:rsidR="008354C6" w:rsidRPr="008354C6" w:rsidRDefault="008354C6" w:rsidP="008354C6">
      <w:pPr>
        <w:pStyle w:val="a5"/>
        <w:numPr>
          <w:ilvl w:val="0"/>
          <w:numId w:val="33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:rsidR="008354C6" w:rsidRPr="0093236D" w:rsidRDefault="008354C6" w:rsidP="008354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школы, местного сообщества, родного края, страны;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многоконфессиональном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многоконфессиональном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354C6" w:rsidRPr="0093236D" w:rsidRDefault="008354C6" w:rsidP="009F6A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3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8354C6" w:rsidRPr="0093236D" w:rsidRDefault="008354C6" w:rsidP="008354C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8354C6" w:rsidRPr="0093236D" w:rsidRDefault="008354C6" w:rsidP="008354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базовые логические действия:</w:t>
      </w:r>
    </w:p>
    <w:p w:rsidR="008354C6" w:rsidRPr="0093236D" w:rsidRDefault="008354C6" w:rsidP="009F6AE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8354C6" w:rsidRPr="0093236D" w:rsidRDefault="008354C6" w:rsidP="009F6AE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354C6" w:rsidRPr="0093236D" w:rsidRDefault="008354C6" w:rsidP="009F6AE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8354C6" w:rsidRPr="0093236D" w:rsidRDefault="008354C6" w:rsidP="009F6AE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8354C6" w:rsidRPr="0093236D" w:rsidRDefault="008354C6" w:rsidP="009F6AE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8354C6" w:rsidRPr="0093236D" w:rsidRDefault="008354C6" w:rsidP="009F6AE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базовые исследовательские действия:</w:t>
      </w:r>
    </w:p>
    <w:p w:rsidR="008354C6" w:rsidRPr="0093236D" w:rsidRDefault="008354C6" w:rsidP="009F6AE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8354C6" w:rsidRPr="0093236D" w:rsidRDefault="008354C6" w:rsidP="009F6AE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354C6" w:rsidRPr="0093236D" w:rsidRDefault="008354C6" w:rsidP="009F6AE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354C6" w:rsidRPr="0093236D" w:rsidRDefault="008354C6" w:rsidP="009F6AE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работа с информацией:</w:t>
      </w:r>
    </w:p>
    <w:p w:rsidR="008354C6" w:rsidRPr="0093236D" w:rsidRDefault="008354C6" w:rsidP="009F6A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8354C6" w:rsidRPr="0093236D" w:rsidRDefault="008354C6" w:rsidP="009F6A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54C6" w:rsidRPr="0093236D" w:rsidRDefault="008354C6" w:rsidP="009F6A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54C6" w:rsidRPr="0093236D" w:rsidRDefault="008354C6" w:rsidP="009F6A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8354C6" w:rsidRPr="0093236D" w:rsidRDefault="008354C6" w:rsidP="009F6A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когнитивных навыков </w:t>
      </w: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8354C6" w:rsidRPr="0093236D" w:rsidRDefault="008354C6" w:rsidP="008354C6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8354C6" w:rsidRPr="0093236D" w:rsidRDefault="008354C6" w:rsidP="008354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общение: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8354C6" w:rsidRPr="0093236D" w:rsidRDefault="008354C6" w:rsidP="009F6AE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совместная деятельность:</w:t>
      </w:r>
    </w:p>
    <w:p w:rsidR="008354C6" w:rsidRPr="0093236D" w:rsidRDefault="008354C6" w:rsidP="009F6A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354C6" w:rsidRPr="0093236D" w:rsidRDefault="008354C6" w:rsidP="009F6A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354C6" w:rsidRPr="0093236D" w:rsidRDefault="008354C6" w:rsidP="009F6A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обобщать мнения </w:t>
      </w: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8354C6" w:rsidRPr="0093236D" w:rsidRDefault="008354C6" w:rsidP="009F6A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354C6" w:rsidRPr="0093236D" w:rsidRDefault="008354C6" w:rsidP="009F6A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354C6" w:rsidRPr="0093236D" w:rsidRDefault="008354C6" w:rsidP="009F6A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354C6" w:rsidRPr="0093236D" w:rsidRDefault="008354C6" w:rsidP="009F6A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навыков и эмоционального интеллекта обучающихся.</w:t>
      </w:r>
    </w:p>
    <w:p w:rsidR="008354C6" w:rsidRPr="0093236D" w:rsidRDefault="008354C6" w:rsidP="008354C6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8354C6" w:rsidRPr="0093236D" w:rsidRDefault="008354C6" w:rsidP="008354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самоорганизация:</w:t>
      </w:r>
    </w:p>
    <w:p w:rsidR="008354C6" w:rsidRPr="0093236D" w:rsidRDefault="008354C6" w:rsidP="009F6AE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8354C6" w:rsidRPr="0093236D" w:rsidRDefault="008354C6" w:rsidP="009F6AE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354C6" w:rsidRPr="0093236D" w:rsidRDefault="008354C6" w:rsidP="009F6AE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354C6" w:rsidRPr="0093236D" w:rsidRDefault="008354C6" w:rsidP="009F6AE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8354C6" w:rsidRPr="0093236D" w:rsidRDefault="008354C6" w:rsidP="009F6AE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самоконтроль:</w:t>
      </w:r>
    </w:p>
    <w:p w:rsidR="008354C6" w:rsidRPr="0093236D" w:rsidRDefault="008354C6" w:rsidP="009F6A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8354C6" w:rsidRPr="0093236D" w:rsidRDefault="008354C6" w:rsidP="009F6A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8354C6" w:rsidRPr="0093236D" w:rsidRDefault="008354C6" w:rsidP="009F6A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354C6" w:rsidRPr="0093236D" w:rsidRDefault="008354C6" w:rsidP="009F6A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ситуации;</w:t>
      </w:r>
    </w:p>
    <w:p w:rsidR="008354C6" w:rsidRPr="0093236D" w:rsidRDefault="008354C6" w:rsidP="009F6A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354C6" w:rsidRPr="0093236D" w:rsidRDefault="008354C6" w:rsidP="009F6A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эмоциональный интеллект:</w:t>
      </w:r>
    </w:p>
    <w:p w:rsidR="008354C6" w:rsidRPr="0093236D" w:rsidRDefault="008354C6" w:rsidP="009F6AE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8354C6" w:rsidRPr="0093236D" w:rsidRDefault="008354C6" w:rsidP="009F6AE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8354C6" w:rsidRPr="0093236D" w:rsidRDefault="008354C6" w:rsidP="009F6AE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8354C6" w:rsidRPr="0093236D" w:rsidRDefault="008354C6" w:rsidP="009F6AE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принятие себя и других:</w:t>
      </w:r>
    </w:p>
    <w:p w:rsidR="008354C6" w:rsidRPr="0093236D" w:rsidRDefault="008354C6" w:rsidP="009F6AE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8354C6" w:rsidRPr="0093236D" w:rsidRDefault="008354C6" w:rsidP="009F6AE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свое право на ошибку и такое же право </w:t>
      </w: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4C6" w:rsidRPr="0093236D" w:rsidRDefault="008354C6" w:rsidP="009F6AE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принимать себя и других, не осуждая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4C6" w:rsidRPr="0093236D" w:rsidRDefault="008354C6" w:rsidP="009F6AE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8354C6" w:rsidRPr="0093236D" w:rsidRDefault="008354C6" w:rsidP="009F6AE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8354C6" w:rsidRPr="0093236D" w:rsidRDefault="008354C6" w:rsidP="008354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8354C6" w:rsidRPr="0093236D" w:rsidRDefault="008354C6" w:rsidP="008354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представление: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символах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государства — Флаге, Гербе России, о флаге и гербе Курской области;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институтах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возможном негативном </w:t>
      </w: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влиянии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нравственных </w:t>
      </w: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основах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учебы, ведущей роли образования, труда и значении творчества в жизни человека и общества;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 знаний, науки, современного производства в жизни человека и общества;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влиянии</w:t>
      </w:r>
      <w:proofErr w:type="gramEnd"/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важности физической культуры и спорта для здоровья человека, его образования, труда и творчества;</w:t>
      </w:r>
    </w:p>
    <w:p w:rsidR="008354C6" w:rsidRPr="0093236D" w:rsidRDefault="008354C6" w:rsidP="009F6AE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 роли человека в природе.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ценностное отношение:</w:t>
      </w:r>
    </w:p>
    <w:p w:rsidR="008354C6" w:rsidRPr="0093236D" w:rsidRDefault="008354C6" w:rsidP="009F6AE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8354C6" w:rsidRPr="0093236D" w:rsidRDefault="008354C6" w:rsidP="009F6AE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 и семейным традициям;</w:t>
      </w:r>
    </w:p>
    <w:p w:rsidR="008354C6" w:rsidRPr="0093236D" w:rsidRDefault="008354C6" w:rsidP="009F6AE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учебе, труду и творчеству;</w:t>
      </w:r>
    </w:p>
    <w:p w:rsidR="008354C6" w:rsidRPr="0093236D" w:rsidRDefault="008354C6" w:rsidP="009F6AE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8354C6" w:rsidRPr="0093236D" w:rsidRDefault="008354C6" w:rsidP="009F6AE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 и всем формам жизни.</w:t>
      </w:r>
    </w:p>
    <w:p w:rsidR="008354C6" w:rsidRPr="0093236D" w:rsidRDefault="008354C6" w:rsidP="009F6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 интерес:</w:t>
      </w:r>
    </w:p>
    <w:p w:rsidR="008354C6" w:rsidRPr="0093236D" w:rsidRDefault="008354C6" w:rsidP="009F6A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чтению, произведениям искусства, театру, музыке, выставкам и т. п.;</w:t>
      </w:r>
    </w:p>
    <w:p w:rsidR="008354C6" w:rsidRPr="0093236D" w:rsidRDefault="008354C6" w:rsidP="009F6A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явлениям, понимать активную роль человека в обществе;</w:t>
      </w:r>
    </w:p>
    <w:p w:rsidR="008354C6" w:rsidRPr="0093236D" w:rsidRDefault="008354C6" w:rsidP="009F6A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087D89" w:rsidRPr="008354C6" w:rsidRDefault="008354C6" w:rsidP="009F6AE3">
      <w:pPr>
        <w:spacing w:after="0" w:line="240" w:lineRule="auto"/>
        <w:ind w:left="360"/>
        <w:rPr>
          <w:sz w:val="24"/>
          <w:szCs w:val="24"/>
        </w:rPr>
      </w:pPr>
      <w:r w:rsidRPr="0093236D">
        <w:rPr>
          <w:sz w:val="24"/>
          <w:szCs w:val="24"/>
        </w:rPr>
        <w:t xml:space="preserve"> </w:t>
      </w:r>
    </w:p>
    <w:p w:rsidR="00BA2102" w:rsidRPr="008354C6" w:rsidRDefault="00BA2102" w:rsidP="008354C6">
      <w:pPr>
        <w:pStyle w:val="a5"/>
        <w:numPr>
          <w:ilvl w:val="0"/>
          <w:numId w:val="11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программы.</w:t>
      </w:r>
    </w:p>
    <w:p w:rsidR="00BA2102" w:rsidRPr="0093236D" w:rsidRDefault="00BA2102" w:rsidP="00BA2102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32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Государственные праздники и знаме</w:t>
      </w:r>
      <w:r w:rsidR="009E649F" w:rsidRPr="00932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нательные даты (11</w:t>
      </w:r>
      <w:r w:rsidRPr="00932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ч)</w:t>
      </w:r>
    </w:p>
    <w:p w:rsidR="00B401C9" w:rsidRPr="0093236D" w:rsidRDefault="009E649F" w:rsidP="00B401C9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236D">
        <w:rPr>
          <w:rStyle w:val="a6"/>
          <w:b w:val="0"/>
        </w:rPr>
        <w:t xml:space="preserve">Программы учебного курса внеурочной деятельности «Разговоры о </w:t>
      </w:r>
      <w:proofErr w:type="gramStart"/>
      <w:r w:rsidRPr="0093236D">
        <w:rPr>
          <w:rStyle w:val="a6"/>
          <w:b w:val="0"/>
        </w:rPr>
        <w:t>важном</w:t>
      </w:r>
      <w:proofErr w:type="gramEnd"/>
      <w:r w:rsidRPr="0093236D">
        <w:rPr>
          <w:rStyle w:val="a6"/>
          <w:b w:val="0"/>
        </w:rPr>
        <w:t xml:space="preserve">» призвана воспитывать гражданина России, принимающего судьбу Отечества как свою личную, </w:t>
      </w:r>
      <w:r w:rsidR="00B401C9" w:rsidRPr="0093236D">
        <w:rPr>
          <w:rStyle w:val="a6"/>
          <w:b w:val="0"/>
        </w:rPr>
        <w:t>осознающего</w:t>
      </w:r>
      <w:r w:rsidRPr="0093236D">
        <w:rPr>
          <w:rStyle w:val="a6"/>
          <w:b w:val="0"/>
        </w:rPr>
        <w:t xml:space="preserve"> ответственность за н</w:t>
      </w:r>
      <w:r w:rsidR="00B401C9" w:rsidRPr="0093236D">
        <w:rPr>
          <w:rStyle w:val="a6"/>
          <w:b w:val="0"/>
        </w:rPr>
        <w:t>астоящее и будущее своей страны. Этому способствует подробное знакомство с историей страны, отражённой в праздниках и знаменательных датах.</w:t>
      </w:r>
      <w:r w:rsidR="00B401C9" w:rsidRPr="0093236D">
        <w:rPr>
          <w:rStyle w:val="c12"/>
          <w:color w:val="000000"/>
        </w:rPr>
        <w:t xml:space="preserve">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401C9" w:rsidRPr="0093236D" w:rsidRDefault="00B401C9" w:rsidP="00B401C9">
      <w:pPr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Экология в нашей жизни (4 ч)</w:t>
      </w:r>
    </w:p>
    <w:p w:rsidR="00B401C9" w:rsidRPr="0093236D" w:rsidRDefault="00B401C9" w:rsidP="00B401C9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236D">
        <w:rPr>
          <w:rStyle w:val="c12"/>
          <w:color w:val="000000"/>
        </w:rPr>
        <w:t xml:space="preserve">Фундаментальная идея целостности мира также последовательно реализуется в курсе «Разговоры </w:t>
      </w:r>
      <w:proofErr w:type="gramStart"/>
      <w:r w:rsidRPr="0093236D">
        <w:rPr>
          <w:rStyle w:val="c12"/>
          <w:color w:val="000000"/>
        </w:rPr>
        <w:t>о</w:t>
      </w:r>
      <w:proofErr w:type="gramEnd"/>
      <w:r w:rsidRPr="0093236D">
        <w:rPr>
          <w:rStyle w:val="c12"/>
          <w:color w:val="000000"/>
        </w:rPr>
        <w:t xml:space="preserve"> важном». Её реализация осуществляется через раскрытие разнообразных связей: между природой и человеком, отношением человека </w:t>
      </w:r>
      <w:proofErr w:type="gramStart"/>
      <w:r w:rsidRPr="0093236D">
        <w:rPr>
          <w:rStyle w:val="c12"/>
          <w:color w:val="000000"/>
        </w:rPr>
        <w:t>с</w:t>
      </w:r>
      <w:proofErr w:type="gramEnd"/>
      <w:r w:rsidRPr="0093236D">
        <w:rPr>
          <w:rStyle w:val="c12"/>
          <w:color w:val="000000"/>
        </w:rPr>
        <w:t xml:space="preserve"> </w:t>
      </w:r>
      <w:proofErr w:type="gramStart"/>
      <w:r w:rsidRPr="0093236D">
        <w:rPr>
          <w:rStyle w:val="c12"/>
          <w:color w:val="000000"/>
        </w:rPr>
        <w:t>самому</w:t>
      </w:r>
      <w:proofErr w:type="gramEnd"/>
      <w:r w:rsidRPr="0093236D">
        <w:rPr>
          <w:rStyle w:val="c12"/>
          <w:color w:val="000000"/>
        </w:rPr>
        <w:t xml:space="preserve"> себе, взаимоотношениями между людьми. 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  истории, современной социальной жизни.</w:t>
      </w:r>
    </w:p>
    <w:p w:rsidR="00B401C9" w:rsidRPr="0093236D" w:rsidRDefault="00B401C9" w:rsidP="00B401C9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236D">
        <w:rPr>
          <w:rStyle w:val="c12"/>
          <w:color w:val="000000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 w:rsidRPr="0093236D">
        <w:rPr>
          <w:rStyle w:val="c12"/>
          <w:color w:val="000000"/>
        </w:rPr>
        <w:t>самоценности</w:t>
      </w:r>
      <w:proofErr w:type="spellEnd"/>
      <w:r w:rsidRPr="0093236D">
        <w:rPr>
          <w:rStyle w:val="c12"/>
          <w:color w:val="000000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3600D7" w:rsidRPr="0093236D" w:rsidRDefault="003600D7" w:rsidP="00B401C9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Style w:val="c12"/>
          <w:color w:val="000000"/>
        </w:rPr>
      </w:pPr>
      <w:r w:rsidRPr="0093236D">
        <w:rPr>
          <w:rStyle w:val="c12"/>
          <w:color w:val="000000"/>
        </w:rPr>
        <w:t xml:space="preserve">Личная ответственность каждого человека за сохранение и укрепление своего физического и нравственного здоровья. </w:t>
      </w:r>
    </w:p>
    <w:p w:rsidR="0019736A" w:rsidRPr="0093236D" w:rsidRDefault="0019736A" w:rsidP="00962686">
      <w:pPr>
        <w:pStyle w:val="c14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</w:p>
    <w:p w:rsidR="003600D7" w:rsidRPr="0093236D" w:rsidRDefault="003600D7" w:rsidP="003600D7">
      <w:pPr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Символы России (3 ч)</w:t>
      </w:r>
    </w:p>
    <w:p w:rsidR="003600D7" w:rsidRPr="0093236D" w:rsidRDefault="003600D7" w:rsidP="003600D7">
      <w:pPr>
        <w:spacing w:after="15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3236D">
        <w:rPr>
          <w:rFonts w:ascii="Times New Roman" w:hAnsi="Times New Roman" w:cs="Times New Roman"/>
          <w:sz w:val="24"/>
          <w:szCs w:val="24"/>
        </w:rPr>
        <w:t xml:space="preserve">     Воспитание ориентировано на достижение определённого идеала, т.е. образа человека, имеющего приоритетное значение для общества в конкретно-исторических социокультурных условиях. Этому способствует знакомство с официальными  символами России, историей их создания. </w:t>
      </w:r>
    </w:p>
    <w:p w:rsidR="003600D7" w:rsidRPr="0093236D" w:rsidRDefault="003600D7" w:rsidP="003600D7">
      <w:pPr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Россия – Родина моя (9 ч)</w:t>
      </w:r>
    </w:p>
    <w:p w:rsidR="003600D7" w:rsidRPr="0093236D" w:rsidRDefault="003600D7" w:rsidP="00E852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этого раздела направлено на укрепление веры в Россию, чувства личной ответственности за Отечество перед прошлыми, настоящими и будущими поколениями, принятие личностью базовых национальных ценностей, национальных духовных традиций. Рассказы о бабушках и дедушках, темы «Память времён», «Я – часть своей страны» направлены на формирование духовной, культурной и социальной преемственности</w:t>
      </w:r>
      <w:r w:rsidR="00E8528C"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поколений.</w:t>
      </w:r>
    </w:p>
    <w:p w:rsidR="003600D7" w:rsidRPr="0093236D" w:rsidRDefault="003600D7" w:rsidP="003600D7">
      <w:pPr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История России – история страны (7 ч)</w:t>
      </w:r>
    </w:p>
    <w:p w:rsidR="00E8528C" w:rsidRPr="0093236D" w:rsidRDefault="00E8528C" w:rsidP="00E85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36D">
        <w:rPr>
          <w:rFonts w:ascii="Times New Roman" w:hAnsi="Times New Roman" w:cs="Times New Roman"/>
          <w:sz w:val="24"/>
          <w:szCs w:val="24"/>
        </w:rPr>
        <w:t xml:space="preserve">         История  нашей Родины дала примеры массового патриотизма, героического служения, вплоть до самопожертвования, во имя будущего своей страны и своего народа, пренебрежения материальным во имя идеального. </w:t>
      </w:r>
    </w:p>
    <w:p w:rsidR="003600D7" w:rsidRPr="0093236D" w:rsidRDefault="00E8528C" w:rsidP="00E8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00D7"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на новом этапе развития Российской Федерации, при определении современного национального воспитательного идеала необходимо в полной мере учитывать:</w:t>
      </w:r>
    </w:p>
    <w:p w:rsidR="003600D7" w:rsidRPr="0093236D" w:rsidRDefault="003600D7" w:rsidP="00E8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современного национального воспитательного идеала по </w:t>
      </w:r>
      <w:r w:rsidR="00E8528C"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национальным воспитательным идеалам прошлых эпох;</w:t>
      </w:r>
    </w:p>
    <w:p w:rsidR="003600D7" w:rsidRPr="0093236D" w:rsidRDefault="003600D7" w:rsidP="00E8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духовно-нравственные ценности, определённые в соответствии с действующим российским законодательством;</w:t>
      </w:r>
    </w:p>
    <w:p w:rsidR="003600D7" w:rsidRPr="0093236D" w:rsidRDefault="003600D7" w:rsidP="00E8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и внутренние вызовы, стоящие перед Россией.</w:t>
      </w:r>
    </w:p>
    <w:p w:rsidR="0051337E" w:rsidRPr="0093236D" w:rsidRDefault="008B3E6B" w:rsidP="008B3E6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236D">
        <w:rPr>
          <w:rFonts w:ascii="Times New Roman" w:hAnsi="Times New Roman" w:cs="Times New Roman"/>
          <w:sz w:val="24"/>
          <w:szCs w:val="24"/>
        </w:rPr>
        <w:t xml:space="preserve">       В раздел входит знакомство с героями Великой Отечественной войны, героями освоения космоса, мирного времени.</w:t>
      </w:r>
    </w:p>
    <w:p w:rsidR="007E0412" w:rsidRPr="0093236D" w:rsidRDefault="007E0412" w:rsidP="007E0412">
      <w:pPr>
        <w:tabs>
          <w:tab w:val="left" w:pos="8647"/>
        </w:tabs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236D">
        <w:rPr>
          <w:rFonts w:ascii="Times New Roman" w:eastAsia="Calibri" w:hAnsi="Times New Roman" w:cs="Times New Roman"/>
          <w:b/>
          <w:sz w:val="24"/>
          <w:szCs w:val="24"/>
        </w:rPr>
        <w:t xml:space="preserve">1.4 Оценка планируемых результатов </w:t>
      </w:r>
    </w:p>
    <w:p w:rsidR="007E0412" w:rsidRPr="0093236D" w:rsidRDefault="007E0412" w:rsidP="007E0412">
      <w:pPr>
        <w:tabs>
          <w:tab w:val="left" w:pos="8647"/>
        </w:tabs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24"/>
        <w:gridCol w:w="4934"/>
        <w:gridCol w:w="282"/>
        <w:gridCol w:w="4394"/>
      </w:tblGrid>
      <w:tr w:rsidR="007E0412" w:rsidRPr="0093236D" w:rsidTr="0093236D">
        <w:tc>
          <w:tcPr>
            <w:tcW w:w="4424" w:type="dxa"/>
            <w:vAlign w:val="center"/>
          </w:tcPr>
          <w:p w:rsidR="007E0412" w:rsidRPr="0093236D" w:rsidRDefault="007E0412" w:rsidP="007E0412">
            <w:pPr>
              <w:tabs>
                <w:tab w:val="left" w:pos="9333"/>
              </w:tabs>
              <w:spacing w:after="0" w:line="18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4934" w:type="dxa"/>
            <w:vAlign w:val="center"/>
          </w:tcPr>
          <w:p w:rsidR="007E0412" w:rsidRPr="0093236D" w:rsidRDefault="007E0412" w:rsidP="007E0412">
            <w:pPr>
              <w:tabs>
                <w:tab w:val="left" w:pos="9333"/>
              </w:tabs>
              <w:spacing w:after="0" w:line="18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412" w:rsidRPr="0093236D" w:rsidRDefault="007E0412" w:rsidP="007E0412">
            <w:pPr>
              <w:tabs>
                <w:tab w:val="left" w:pos="9333"/>
              </w:tabs>
              <w:spacing w:after="0" w:line="18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7E0412" w:rsidRPr="0093236D" w:rsidRDefault="007E0412" w:rsidP="007E0412">
            <w:pPr>
              <w:tabs>
                <w:tab w:val="left" w:pos="9333"/>
              </w:tabs>
              <w:spacing w:after="0" w:line="18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7E0412" w:rsidRPr="0093236D" w:rsidRDefault="007E0412" w:rsidP="007E0412">
            <w:pPr>
              <w:tabs>
                <w:tab w:val="left" w:pos="9333"/>
              </w:tabs>
              <w:spacing w:after="0" w:line="18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7E0412" w:rsidRPr="0093236D" w:rsidTr="0093236D">
        <w:tc>
          <w:tcPr>
            <w:tcW w:w="14034" w:type="dxa"/>
            <w:gridSpan w:val="4"/>
          </w:tcPr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предметных результатов</w:t>
            </w:r>
          </w:p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412" w:rsidRPr="0093236D" w:rsidTr="0093236D">
        <w:tc>
          <w:tcPr>
            <w:tcW w:w="4424" w:type="dxa"/>
          </w:tcPr>
          <w:p w:rsidR="007E0412" w:rsidRPr="0093236D" w:rsidRDefault="007E0412" w:rsidP="007E0412">
            <w:pPr>
              <w:tabs>
                <w:tab w:val="left" w:pos="3186"/>
                <w:tab w:val="left" w:pos="9333"/>
                <w:tab w:val="left" w:pos="9639"/>
              </w:tabs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Учащиеся в основном усвоили:</w:t>
            </w:r>
          </w:p>
          <w:p w:rsidR="008B3E6B" w:rsidRPr="0093236D" w:rsidRDefault="008B3E6B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>- роль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важнейших </w:t>
            </w:r>
            <w:proofErr w:type="gram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законах</w:t>
            </w:r>
            <w:proofErr w:type="gram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РФ;  базовых национальных российских ценностей;</w:t>
            </w:r>
          </w:p>
          <w:p w:rsidR="008B3E6B" w:rsidRPr="0093236D" w:rsidRDefault="008B3E6B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значение символов государства — Флага, Герба</w:t>
            </w:r>
            <w:r w:rsidR="00323EEC"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флага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гер</w:t>
            </w:r>
            <w:r w:rsidR="00323EEC"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Курской области</w:t>
            </w:r>
          </w:p>
          <w:p w:rsidR="008B3E6B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B3E6B"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традиционных религий в развитии Российского государства, в истории и культуре нашей страны;</w:t>
            </w:r>
          </w:p>
          <w:p w:rsidR="008B3E6B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нравственные  основы</w:t>
            </w:r>
            <w:r w:rsidR="008B3E6B"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учебы, ведущей </w:t>
            </w:r>
            <w:r w:rsidR="008B3E6B"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роли образования, труда и значении творчества в жизни человека и общества;</w:t>
            </w:r>
          </w:p>
          <w:p w:rsidR="007E0412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B3E6B"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 знаний, науки, современного производс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 в жизни человека и общества</w:t>
            </w:r>
          </w:p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Учащиеся могут с помощью педагога: 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-формулировать своё отношение к </w:t>
            </w: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 явлениям, понимать активную роль человека в обществе;        - обосновывать необходимость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как государственного, языка межнационального общения; ценность своего национального языка и культуры;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обосновывать ценностное отношение к семье и семейным традициям, 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учебе, труду и творчеству.</w:t>
            </w:r>
          </w:p>
          <w:p w:rsidR="00323EEC" w:rsidRPr="0093236D" w:rsidRDefault="00323EEC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4" w:type="dxa"/>
          </w:tcPr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Учащиеся в достаточной мере знают: 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роль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важнейших </w:t>
            </w:r>
            <w:proofErr w:type="gram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законах</w:t>
            </w:r>
            <w:proofErr w:type="gram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РФ;  базовых национальных российских ценностей;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значение символов государства — Флага, Герба России, флага и герба Курской области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традиционных религий в развитии Российского государства, в истории и культуре нашей страны;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нравственные  основы учебы, ведущей роли 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 труда и значении творчества в жизни человека и общества;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роли знаний, науки, современного производства в жизни человека и общества</w:t>
            </w:r>
          </w:p>
          <w:p w:rsidR="007E0412" w:rsidRPr="0093236D" w:rsidRDefault="007E0412" w:rsidP="007E0412">
            <w:pPr>
              <w:tabs>
                <w:tab w:val="left" w:pos="3186"/>
                <w:tab w:val="left" w:pos="9333"/>
                <w:tab w:val="left" w:pos="9639"/>
              </w:tabs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E0412" w:rsidRPr="0093236D" w:rsidRDefault="007E0412" w:rsidP="00277D4F">
            <w:pPr>
              <w:tabs>
                <w:tab w:val="left" w:pos="3186"/>
              </w:tabs>
              <w:spacing w:after="0"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Учащиеся могут уверенно: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своё отношение к </w:t>
            </w: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 явлениям, понимать активную роль человека в обществе;        - обосновывать необходимость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как государственного, языка межнационального общения; ценность своего национального языка и культуры;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обосновывать ценностное отношение к семье и семейным традициям, </w:t>
            </w:r>
          </w:p>
          <w:p w:rsidR="007E0412" w:rsidRPr="0093236D" w:rsidRDefault="00323EEC" w:rsidP="00323EEC">
            <w:pPr>
              <w:tabs>
                <w:tab w:val="left" w:pos="8647"/>
              </w:tabs>
              <w:spacing w:after="0" w:line="240" w:lineRule="auto"/>
              <w:ind w:right="5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учебе, труду и творчеству</w:t>
            </w:r>
          </w:p>
        </w:tc>
        <w:tc>
          <w:tcPr>
            <w:tcW w:w="4676" w:type="dxa"/>
            <w:gridSpan w:val="2"/>
          </w:tcPr>
          <w:p w:rsidR="007E0412" w:rsidRPr="0093236D" w:rsidRDefault="007E0412" w:rsidP="007E0412">
            <w:pPr>
              <w:tabs>
                <w:tab w:val="left" w:pos="3186"/>
                <w:tab w:val="left" w:pos="9333"/>
                <w:tab w:val="left" w:pos="9639"/>
              </w:tabs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Учащиеся полностью представляют: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роль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важнейших </w:t>
            </w:r>
            <w:proofErr w:type="gram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законах</w:t>
            </w:r>
            <w:proofErr w:type="gram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РФ;  базовых национальных российских ценностей;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значение символов государства — Флага, Герба России, флага и герба Курской области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традиционных религий в развитии Российского государства, в истории и культуре нашей страны;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нравственные  основы учебы, ведущей 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роли образования, труда и значении творчества в жизни человека и общества;</w:t>
            </w:r>
          </w:p>
          <w:p w:rsidR="00323EEC" w:rsidRPr="0093236D" w:rsidRDefault="00323EEC" w:rsidP="00323E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роли знаний, науки, современного производства в жизни человека и общества</w:t>
            </w:r>
          </w:p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E0412" w:rsidRPr="0093236D" w:rsidRDefault="007E0412" w:rsidP="00323EEC">
            <w:pPr>
              <w:tabs>
                <w:tab w:val="left" w:pos="9333"/>
              </w:tabs>
              <w:spacing w:after="0" w:line="192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Учащиеся могут свободно: </w:t>
            </w: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3EEC"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своё отношение к </w:t>
            </w: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 явлениям, понимать активную роль человека в обществе;        - обосновывать необходимость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как государственного, языка межнационального общения; ценность своего национального языка и культуры;</w:t>
            </w:r>
          </w:p>
          <w:p w:rsidR="00323EEC" w:rsidRPr="0093236D" w:rsidRDefault="00323EEC" w:rsidP="00323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обосновывать ценностное отношение к семье и семейным традициям, </w:t>
            </w:r>
          </w:p>
          <w:p w:rsidR="007E0412" w:rsidRPr="0093236D" w:rsidRDefault="00323EEC" w:rsidP="00323EEC">
            <w:pPr>
              <w:tabs>
                <w:tab w:val="left" w:pos="8647"/>
              </w:tabs>
              <w:spacing w:after="0" w:line="240" w:lineRule="auto"/>
              <w:ind w:right="5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учебе, труду и творчеству</w:t>
            </w:r>
          </w:p>
        </w:tc>
      </w:tr>
      <w:tr w:rsidR="007E0412" w:rsidRPr="0093236D" w:rsidTr="0093236D">
        <w:tc>
          <w:tcPr>
            <w:tcW w:w="14034" w:type="dxa"/>
            <w:gridSpan w:val="4"/>
          </w:tcPr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spellStart"/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результатов</w:t>
            </w:r>
          </w:p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0412" w:rsidRPr="0093236D" w:rsidTr="0093236D">
        <w:tc>
          <w:tcPr>
            <w:tcW w:w="4424" w:type="dxa"/>
          </w:tcPr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Недостаточно развиты: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предлагать критерии для выявления закономерностей и противоречий;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выявлять дефициты информации, данных, необходимых для решения поставленной задачи;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выявлять причинно-следственные связи при изучении явлений и процессов;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способность использовать вопросы как 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исследовательский инструмент познания.</w:t>
            </w:r>
          </w:p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2"/>
          </w:tcPr>
          <w:p w:rsidR="007E0412" w:rsidRPr="0093236D" w:rsidRDefault="007E0412" w:rsidP="007E0412">
            <w:pPr>
              <w:spacing w:after="0" w:line="192" w:lineRule="auto"/>
              <w:ind w:right="-2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412" w:rsidRPr="0093236D" w:rsidRDefault="007E0412" w:rsidP="007E0412">
            <w:pPr>
              <w:spacing w:after="0" w:line="192" w:lineRule="auto"/>
              <w:ind w:right="-25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 достаточной мере </w:t>
            </w:r>
            <w:proofErr w:type="gramStart"/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развиты</w:t>
            </w:r>
            <w:proofErr w:type="gramEnd"/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277D4F" w:rsidRPr="0093236D" w:rsidRDefault="00277D4F" w:rsidP="00277D4F">
            <w:pPr>
              <w:tabs>
                <w:tab w:val="left" w:pos="3186"/>
              </w:tabs>
              <w:spacing w:after="0" w:line="192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предлагать критерии для выявления закономерностей и противоречий;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выявлять дефициты информации, данных, необходимых для решения поставленной задачи;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выявлять причинно-следственные связи при изучении явлений и процессов;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использовать вопросы как исследовательский инструмент познания.</w:t>
            </w:r>
          </w:p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0412" w:rsidRPr="0093236D" w:rsidRDefault="007E0412" w:rsidP="007E0412">
            <w:pPr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412" w:rsidRPr="0093236D" w:rsidRDefault="007E0412" w:rsidP="007E0412">
            <w:pPr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Уверенно развиты: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предлагать критерии для выявления закономерностей и противоречий;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выявлять дефициты информации, данных, необходимых для решения поставленной задачи;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выявлять причинно-следственные связи при изучении явлений и процессов;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способность использовать вопросы как </w:t>
            </w: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исследовательский инструмент познания.</w:t>
            </w:r>
          </w:p>
          <w:p w:rsidR="007E0412" w:rsidRPr="0093236D" w:rsidRDefault="007E0412" w:rsidP="007E0412">
            <w:pPr>
              <w:tabs>
                <w:tab w:val="left" w:pos="3186"/>
              </w:tabs>
              <w:spacing w:after="0" w:line="192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412" w:rsidRPr="0093236D" w:rsidTr="0093236D">
        <w:tc>
          <w:tcPr>
            <w:tcW w:w="14034" w:type="dxa"/>
            <w:gridSpan w:val="4"/>
          </w:tcPr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личностных результатов</w:t>
            </w:r>
          </w:p>
          <w:p w:rsidR="007E0412" w:rsidRPr="0093236D" w:rsidRDefault="007E0412" w:rsidP="007E0412">
            <w:pPr>
              <w:tabs>
                <w:tab w:val="left" w:pos="8647"/>
              </w:tabs>
              <w:spacing w:after="0" w:line="240" w:lineRule="auto"/>
              <w:ind w:right="566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0412" w:rsidRPr="0093236D" w:rsidTr="0093236D">
        <w:tc>
          <w:tcPr>
            <w:tcW w:w="4424" w:type="dxa"/>
          </w:tcPr>
          <w:p w:rsidR="007E0412" w:rsidRPr="0093236D" w:rsidRDefault="007E0412" w:rsidP="007E0412">
            <w:pPr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Недостаточно развиты: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необходимости  выполнения обязанностей гражданина и реализации его прав, уважение прав, свобод и законных интересов других людей;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неприятие любых форм экстремизма, дискриминации;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роли различных социальных институтов в жизни человека;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представление об основных правах, свободах и обязанностях гражданина, социальных нормах и правилах межличностных отношений в   обществе;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к участию в гуманитарной деятельности (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помощь людям, нуждающимся в ней);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России.</w:t>
            </w:r>
          </w:p>
          <w:p w:rsidR="007E0412" w:rsidRPr="0093236D" w:rsidRDefault="007E0412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gridSpan w:val="2"/>
          </w:tcPr>
          <w:p w:rsidR="00277D4F" w:rsidRPr="0093236D" w:rsidRDefault="00277D4F" w:rsidP="00277D4F">
            <w:pPr>
              <w:spacing w:after="0" w:line="192" w:lineRule="auto"/>
              <w:ind w:right="-25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 достаточной мере </w:t>
            </w:r>
            <w:proofErr w:type="gramStart"/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развиты</w:t>
            </w:r>
            <w:proofErr w:type="gramEnd"/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необходимости  выполнения обязанностей гражданина и реализации его прав, уважение прав, свобод и законных интересов других людей;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неприятие любых форм экстремизма, дискриминации;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роли различных социальных институтов в жизни человека;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представление об основных правах, свободах и обязанностях гражданина, социальных нормах и правилах межличностных отношений в   обществе;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к участию в гуманитарной деятельности (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помощь людям, нуждающимся в ней);</w:t>
            </w:r>
          </w:p>
          <w:p w:rsidR="007E0412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России.</w:t>
            </w:r>
          </w:p>
        </w:tc>
        <w:tc>
          <w:tcPr>
            <w:tcW w:w="4394" w:type="dxa"/>
          </w:tcPr>
          <w:p w:rsidR="00277D4F" w:rsidRPr="0093236D" w:rsidRDefault="00277D4F" w:rsidP="00277D4F">
            <w:pPr>
              <w:spacing w:after="0" w:line="192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Уверенно развиты: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необходимости  выполнения обязанностей гражданина и реализации его прав, уважение прав, свобод и законных интересов других людей;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неприятие любых форм экстремизма, дискриминации;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роли различных социальных институтов в жизни человека;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представление об основных правах, свободах и обязанностях гражданина, социальных нормах и правилах межличностных отношений в   обществе;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к участию в гуманитарной деятельности (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помощь людям, нуждающимся в ней);</w:t>
            </w:r>
          </w:p>
          <w:p w:rsidR="00277D4F" w:rsidRPr="0093236D" w:rsidRDefault="00277D4F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России.</w:t>
            </w:r>
          </w:p>
          <w:p w:rsidR="007E0412" w:rsidRPr="0093236D" w:rsidRDefault="007E0412" w:rsidP="00277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0412" w:rsidRPr="0093236D" w:rsidRDefault="007E0412" w:rsidP="007E0412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87D89" w:rsidRPr="0093236D" w:rsidRDefault="00087D89" w:rsidP="005C7B4E">
      <w:pPr>
        <w:spacing w:after="150" w:line="240" w:lineRule="auto"/>
        <w:ind w:left="360"/>
        <w:rPr>
          <w:sz w:val="24"/>
          <w:szCs w:val="24"/>
        </w:rPr>
      </w:pPr>
    </w:p>
    <w:p w:rsidR="007E0412" w:rsidRPr="0093236D" w:rsidRDefault="007E0412" w:rsidP="007E0412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323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2.3 Формы аттестации и контроля</w:t>
      </w:r>
    </w:p>
    <w:p w:rsidR="007E0412" w:rsidRPr="0093236D" w:rsidRDefault="007E0412" w:rsidP="007E0412">
      <w:pPr>
        <w:tabs>
          <w:tab w:val="left" w:pos="8647"/>
        </w:tabs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23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</w:t>
      </w:r>
      <w:r w:rsidRPr="0093236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оценки результативности </w:t>
      </w:r>
      <w:r w:rsidRPr="0093236D">
        <w:rPr>
          <w:rFonts w:ascii="Times New Roman" w:eastAsia="Calibri" w:hAnsi="Times New Roman" w:cs="Times New Roman"/>
          <w:color w:val="000000"/>
          <w:sz w:val="24"/>
          <w:szCs w:val="24"/>
        </w:rPr>
        <w:t>применяются следующие виды и формы контроля.</w:t>
      </w:r>
    </w:p>
    <w:p w:rsidR="007E0412" w:rsidRPr="0093236D" w:rsidRDefault="007E0412" w:rsidP="007E0412">
      <w:pPr>
        <w:tabs>
          <w:tab w:val="left" w:pos="8647"/>
        </w:tabs>
        <w:spacing w:after="0" w:line="192" w:lineRule="auto"/>
        <w:ind w:right="56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2900" w:type="dxa"/>
        <w:tblInd w:w="108" w:type="dxa"/>
        <w:tblLayout w:type="fixed"/>
        <w:tblLook w:val="00A0"/>
      </w:tblPr>
      <w:tblGrid>
        <w:gridCol w:w="5954"/>
        <w:gridCol w:w="6946"/>
      </w:tblGrid>
      <w:tr w:rsidR="007E0412" w:rsidRPr="0093236D" w:rsidTr="0093236D">
        <w:trPr>
          <w:trHeight w:val="37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E0412" w:rsidRPr="0093236D" w:rsidTr="0093236D">
        <w:trPr>
          <w:trHeight w:val="4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ind w:right="-1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>Вводный контроль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ind w:right="-1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тестирование </w:t>
            </w:r>
          </w:p>
        </w:tc>
      </w:tr>
      <w:tr w:rsidR="007E0412" w:rsidRPr="0093236D" w:rsidTr="0093236D">
        <w:trPr>
          <w:trHeight w:val="45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ind w:right="-1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(по итогам занятий)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ind w:right="-1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>Опрос, наблюдение</w:t>
            </w:r>
          </w:p>
        </w:tc>
      </w:tr>
      <w:tr w:rsidR="007E0412" w:rsidRPr="0093236D" w:rsidTr="0093236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ind w:right="-1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контроль (по итогам </w:t>
            </w:r>
            <w:proofErr w:type="gramEnd"/>
          </w:p>
          <w:p w:rsidR="007E0412" w:rsidRPr="0093236D" w:rsidRDefault="007E0412" w:rsidP="007E0412">
            <w:pPr>
              <w:spacing w:after="0" w:line="240" w:lineRule="auto"/>
              <w:ind w:right="-1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>разделов)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412" w:rsidRPr="0093236D" w:rsidRDefault="007E0412" w:rsidP="007E0412">
            <w:pPr>
              <w:spacing w:after="0" w:line="240" w:lineRule="auto"/>
              <w:ind w:right="-1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</w:rPr>
              <w:t>Опрос, наблюдение, итоговое тестирование</w:t>
            </w:r>
          </w:p>
        </w:tc>
      </w:tr>
    </w:tbl>
    <w:p w:rsidR="007E0412" w:rsidRPr="0093236D" w:rsidRDefault="007E0412" w:rsidP="007E0412">
      <w:pPr>
        <w:tabs>
          <w:tab w:val="left" w:pos="8931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0412" w:rsidRPr="0093236D" w:rsidRDefault="007353EA" w:rsidP="007E0412">
      <w:pPr>
        <w:tabs>
          <w:tab w:val="left" w:pos="8931"/>
          <w:tab w:val="left" w:pos="10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E0412"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в формах тест</w:t>
      </w: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ирования. </w:t>
      </w:r>
      <w:r w:rsidR="007E0412"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и самоконтроль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детьми.</w:t>
      </w:r>
    </w:p>
    <w:p w:rsidR="007E0412" w:rsidRPr="0093236D" w:rsidRDefault="007353EA" w:rsidP="007353EA">
      <w:pPr>
        <w:tabs>
          <w:tab w:val="left" w:pos="8931"/>
          <w:tab w:val="left" w:pos="10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E0412"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эффективности занятий можно использовать следующие показатели: 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  поведение учащихся на занятиях: живость, активность, заинтересованность школьников обеспечивают положительные результаты занятий</w:t>
      </w: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7E0412" w:rsidRPr="0093236D">
        <w:rPr>
          <w:rFonts w:ascii="Times New Roman" w:eastAsia="Calibri" w:hAnsi="Times New Roman" w:cs="Times New Roman"/>
          <w:sz w:val="24"/>
          <w:szCs w:val="24"/>
        </w:rPr>
        <w:t xml:space="preserve">В конце каждого полугодия проводится </w:t>
      </w:r>
      <w:r w:rsidR="007E0412" w:rsidRPr="0093236D">
        <w:rPr>
          <w:rFonts w:ascii="Times New Roman" w:eastAsia="Calibri" w:hAnsi="Times New Roman" w:cs="Times New Roman"/>
          <w:b/>
          <w:i/>
          <w:sz w:val="24"/>
          <w:szCs w:val="24"/>
        </w:rPr>
        <w:t>промежуточная аттестация.</w:t>
      </w:r>
      <w:r w:rsidR="007E0412" w:rsidRPr="009323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412" w:rsidRPr="0093236D">
        <w:rPr>
          <w:rFonts w:ascii="Times New Roman" w:eastAsia="Calibri" w:hAnsi="Times New Roman" w:cs="Times New Roman"/>
          <w:sz w:val="24"/>
          <w:szCs w:val="24"/>
        </w:rPr>
        <w:t xml:space="preserve">Отслеживание </w:t>
      </w:r>
      <w:r w:rsidR="007E0412" w:rsidRPr="0093236D">
        <w:rPr>
          <w:rFonts w:ascii="Times New Roman" w:eastAsia="Calibri" w:hAnsi="Times New Roman" w:cs="Times New Roman"/>
          <w:i/>
          <w:sz w:val="24"/>
          <w:szCs w:val="24"/>
        </w:rPr>
        <w:t>личностного развития</w:t>
      </w:r>
      <w:r w:rsidR="007E0412" w:rsidRPr="0093236D">
        <w:rPr>
          <w:rFonts w:ascii="Times New Roman" w:eastAsia="Calibri" w:hAnsi="Times New Roman" w:cs="Times New Roman"/>
          <w:sz w:val="24"/>
          <w:szCs w:val="24"/>
        </w:rPr>
        <w:t xml:space="preserve"> учащихся осуществляется методом наблюдения и собеседования.</w:t>
      </w:r>
    </w:p>
    <w:p w:rsidR="007E0412" w:rsidRPr="0093236D" w:rsidRDefault="007E0412" w:rsidP="007E0412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E0412" w:rsidRPr="0093236D" w:rsidRDefault="007E0412" w:rsidP="007E0412">
      <w:pPr>
        <w:spacing w:after="0" w:line="240" w:lineRule="auto"/>
        <w:ind w:right="28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23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Формы отслеживания и фиксации образовательных результатов</w:t>
      </w:r>
    </w:p>
    <w:p w:rsidR="007E0412" w:rsidRPr="0093236D" w:rsidRDefault="007353EA" w:rsidP="007E04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7E0412"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освоения конкретных тем отслеживается с помощью журнала посещаемости и материалов мероприятий текущего контроля: тестирования и анкетирования, наблюдений, аудио и видеозаписей, фотоматериалов, грамот, отзывов детей и родителей, статей на официальных сайтах.</w:t>
      </w:r>
    </w:p>
    <w:p w:rsidR="007E0412" w:rsidRPr="0093236D" w:rsidRDefault="007353EA" w:rsidP="007E04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E0412" w:rsidRPr="0093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текущей, промежуточной диагностики педагог составляет протоколы по каждой учебной группе, в которые заносит результаты каждого обучающегося.</w:t>
      </w:r>
    </w:p>
    <w:p w:rsidR="007E0412" w:rsidRPr="0093236D" w:rsidRDefault="007353EA" w:rsidP="007E04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323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7E0412" w:rsidRPr="009323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итогам освоения всей программы проводится итоговая аттестация учащихся </w:t>
      </w:r>
      <w:r w:rsidR="007E0412" w:rsidRPr="0093236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 форме зачёта по основным темам программы.  </w:t>
      </w:r>
    </w:p>
    <w:p w:rsidR="007E0412" w:rsidRPr="0093236D" w:rsidRDefault="007E0412" w:rsidP="007E04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7E0412" w:rsidRPr="0093236D" w:rsidRDefault="007E0412" w:rsidP="009F6A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9323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Оценочные материалы</w:t>
      </w:r>
    </w:p>
    <w:p w:rsidR="007E0412" w:rsidRPr="0093236D" w:rsidRDefault="007E0412" w:rsidP="007E04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236D">
        <w:rPr>
          <w:rFonts w:ascii="Times New Roman" w:eastAsia="Calibri" w:hAnsi="Times New Roman" w:cs="Times New Roman"/>
          <w:b/>
          <w:sz w:val="24"/>
          <w:szCs w:val="24"/>
        </w:rPr>
        <w:t xml:space="preserve"> Критерии оценки эффективности результатов обучения:</w:t>
      </w:r>
    </w:p>
    <w:p w:rsidR="007E0412" w:rsidRPr="0093236D" w:rsidRDefault="007E0412" w:rsidP="007E0412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3236D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 основных компетенций;</w:t>
      </w:r>
    </w:p>
    <w:p w:rsidR="007E0412" w:rsidRPr="0093236D" w:rsidRDefault="007E0412" w:rsidP="007353E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lastRenderedPageBreak/>
        <w:t>наличие знаний теоретического материала и уме</w:t>
      </w:r>
      <w:r w:rsidR="007353EA" w:rsidRPr="0093236D">
        <w:rPr>
          <w:rFonts w:ascii="Times New Roman" w:eastAsia="Calibri" w:hAnsi="Times New Roman" w:cs="Times New Roman"/>
          <w:sz w:val="24"/>
          <w:szCs w:val="24"/>
        </w:rPr>
        <w:t>ние использовать их на практике.</w:t>
      </w:r>
    </w:p>
    <w:p w:rsidR="007E0412" w:rsidRPr="0093236D" w:rsidRDefault="007E0412" w:rsidP="007E0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b/>
          <w:sz w:val="24"/>
          <w:szCs w:val="24"/>
        </w:rPr>
        <w:t>Уровень освоения</w:t>
      </w:r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 учащимися образовательной программы: </w:t>
      </w:r>
    </w:p>
    <w:p w:rsidR="007E0412" w:rsidRPr="0093236D" w:rsidRDefault="007E0412" w:rsidP="007E04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выше 80%  - высокий уровень;</w:t>
      </w:r>
    </w:p>
    <w:p w:rsidR="007E0412" w:rsidRPr="0093236D" w:rsidRDefault="007E0412" w:rsidP="007E04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от 60% до 80% - достаточный уровень;</w:t>
      </w:r>
    </w:p>
    <w:p w:rsidR="007E0412" w:rsidRPr="0093236D" w:rsidRDefault="007E0412" w:rsidP="007E04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от 40% до 60% - средний уровень;</w:t>
      </w:r>
    </w:p>
    <w:p w:rsidR="007E0412" w:rsidRPr="009F6AE3" w:rsidRDefault="007E0412" w:rsidP="009F6A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ниже 40% - низкий уровень.</w:t>
      </w:r>
    </w:p>
    <w:p w:rsidR="007E0412" w:rsidRPr="0093236D" w:rsidRDefault="007E0412" w:rsidP="007E0412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3236D">
        <w:rPr>
          <w:rFonts w:ascii="Times New Roman" w:eastAsia="Calibri" w:hAnsi="Times New Roman" w:cs="Times New Roman"/>
          <w:b/>
          <w:sz w:val="24"/>
          <w:szCs w:val="24"/>
        </w:rPr>
        <w:t>Характеристика системы отслеживания результатов.</w:t>
      </w:r>
    </w:p>
    <w:p w:rsidR="007E0412" w:rsidRPr="0093236D" w:rsidRDefault="007E0412" w:rsidP="007E041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 </w:t>
      </w:r>
      <w:r w:rsidRPr="0093236D">
        <w:rPr>
          <w:rFonts w:ascii="Times New Roman" w:eastAsia="Calibri" w:hAnsi="Times New Roman" w:cs="Times New Roman"/>
          <w:sz w:val="24"/>
          <w:szCs w:val="24"/>
        </w:rPr>
        <w:tab/>
        <w:t>Диагностика: первичная (на первом занятии), промежуточная (декабрь), итоговая (май).  Основной способ: тестирование, выполнение творческих заданий.</w:t>
      </w:r>
    </w:p>
    <w:p w:rsidR="007E0412" w:rsidRPr="0093236D" w:rsidRDefault="007E0412" w:rsidP="007E041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E0412" w:rsidRPr="0093236D" w:rsidRDefault="007E0412" w:rsidP="007E04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236D">
        <w:rPr>
          <w:rFonts w:ascii="Times New Roman" w:eastAsia="Calibri" w:hAnsi="Times New Roman" w:cs="Times New Roman"/>
          <w:b/>
          <w:sz w:val="24"/>
          <w:szCs w:val="24"/>
        </w:rPr>
        <w:t>Основные принципы оценивания</w:t>
      </w:r>
    </w:p>
    <w:p w:rsidR="007E0412" w:rsidRPr="0093236D" w:rsidRDefault="007E0412" w:rsidP="007E0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В процессе развития, обучения и воспитания используется система содержательных оценок:</w:t>
      </w:r>
    </w:p>
    <w:p w:rsidR="007E0412" w:rsidRPr="0093236D" w:rsidRDefault="007E0412" w:rsidP="007E0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- доброжелательное отношение к </w:t>
      </w:r>
      <w:proofErr w:type="gramStart"/>
      <w:r w:rsidRPr="0093236D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 как к личности;</w:t>
      </w:r>
    </w:p>
    <w:p w:rsidR="007E0412" w:rsidRPr="0093236D" w:rsidRDefault="007E0412" w:rsidP="007E0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- положительное отношение к усилиям </w:t>
      </w:r>
      <w:proofErr w:type="gramStart"/>
      <w:r w:rsidRPr="0093236D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93236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E0412" w:rsidRPr="0093236D" w:rsidRDefault="007E0412" w:rsidP="007E0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- анализ трудностей и допущенных ошибок;</w:t>
      </w:r>
    </w:p>
    <w:p w:rsidR="007E0412" w:rsidRPr="0093236D" w:rsidRDefault="007E0412" w:rsidP="007E04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>- указания на то, как можно улучшить достигнутый результат, а также качественная система оценок.</w:t>
      </w:r>
    </w:p>
    <w:p w:rsidR="007E0412" w:rsidRPr="0093236D" w:rsidRDefault="007E0412" w:rsidP="007E04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Высоко оценивается работа </w:t>
      </w:r>
      <w:proofErr w:type="gramStart"/>
      <w:r w:rsidRPr="0093236D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93236D">
        <w:rPr>
          <w:rFonts w:ascii="Times New Roman" w:eastAsia="Calibri" w:hAnsi="Times New Roman" w:cs="Times New Roman"/>
          <w:sz w:val="24"/>
          <w:szCs w:val="24"/>
        </w:rPr>
        <w:t>, который владеет основами программы, полностью выполнил учебную программу.</w:t>
      </w:r>
    </w:p>
    <w:p w:rsidR="007E0412" w:rsidRPr="0093236D" w:rsidRDefault="007E0412" w:rsidP="007E04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236D">
        <w:rPr>
          <w:rFonts w:ascii="Times New Roman" w:eastAsia="Calibri" w:hAnsi="Times New Roman" w:cs="Times New Roman"/>
          <w:sz w:val="24"/>
          <w:szCs w:val="24"/>
        </w:rPr>
        <w:t>На «достаточный» оценивается работа обучающегося, который по какому-то из вышеперечисленных учебных разделов не справился с поставленной задачей.</w:t>
      </w:r>
      <w:proofErr w:type="gramEnd"/>
    </w:p>
    <w:p w:rsidR="007E0412" w:rsidRPr="0093236D" w:rsidRDefault="007E0412" w:rsidP="007E04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На «посредственно» оценивается работа обучающегося, </w:t>
      </w:r>
      <w:proofErr w:type="gramStart"/>
      <w:r w:rsidRPr="0093236D">
        <w:rPr>
          <w:rFonts w:ascii="Times New Roman" w:eastAsia="Calibri" w:hAnsi="Times New Roman" w:cs="Times New Roman"/>
          <w:sz w:val="24"/>
          <w:szCs w:val="24"/>
        </w:rPr>
        <w:t>который</w:t>
      </w:r>
      <w:proofErr w:type="gramEnd"/>
      <w:r w:rsidRPr="0093236D">
        <w:rPr>
          <w:rFonts w:ascii="Times New Roman" w:eastAsia="Calibri" w:hAnsi="Times New Roman" w:cs="Times New Roman"/>
          <w:sz w:val="24"/>
          <w:szCs w:val="24"/>
        </w:rPr>
        <w:t xml:space="preserve"> слабо реализовал поставленные задачи в процессе обучения.</w:t>
      </w:r>
    </w:p>
    <w:p w:rsidR="007E0412" w:rsidRPr="0093236D" w:rsidRDefault="007E0412" w:rsidP="007E0412">
      <w:p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4C6" w:rsidRPr="0093236D" w:rsidRDefault="008354C6" w:rsidP="008354C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4545"/>
        <w:gridCol w:w="1134"/>
        <w:gridCol w:w="4110"/>
        <w:gridCol w:w="4111"/>
      </w:tblGrid>
      <w:tr w:rsidR="008354C6" w:rsidRPr="0093236D" w:rsidTr="00333A62">
        <w:tc>
          <w:tcPr>
            <w:tcW w:w="52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Тематические блоки, темы</w:t>
            </w:r>
          </w:p>
        </w:tc>
        <w:tc>
          <w:tcPr>
            <w:tcW w:w="1134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110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4111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Электронные (цифровые образовательные ресурсы)</w:t>
            </w:r>
          </w:p>
        </w:tc>
      </w:tr>
      <w:tr w:rsidR="008354C6" w:rsidRPr="00D820ED" w:rsidTr="00333A62">
        <w:tc>
          <w:tcPr>
            <w:tcW w:w="52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1</w:t>
            </w:r>
          </w:p>
          <w:p w:rsidR="008354C6" w:rsidRPr="0093236D" w:rsidRDefault="008354C6" w:rsidP="00333A6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Государственные праздники и знаменательные даты.</w:t>
            </w:r>
          </w:p>
        </w:tc>
        <w:tc>
          <w:tcPr>
            <w:tcW w:w="1134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дискуссия с просмотром 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  <w:p w:rsidR="008354C6" w:rsidRPr="009F6AE3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323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edsoo.ru/Metodicheskie_videouroki.htm</w:t>
            </w:r>
          </w:p>
        </w:tc>
      </w:tr>
      <w:tr w:rsidR="008354C6" w:rsidRPr="00D820ED" w:rsidTr="00333A62">
        <w:tc>
          <w:tcPr>
            <w:tcW w:w="52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5" w:type="dxa"/>
            <w:shd w:val="clear" w:color="auto" w:fill="auto"/>
          </w:tcPr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№ 2 </w:t>
            </w:r>
          </w:p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Экология в нашей жизни.</w:t>
            </w:r>
          </w:p>
        </w:tc>
        <w:tc>
          <w:tcPr>
            <w:tcW w:w="1134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дискуссия с просмотром 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9323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apkpro.ru/</w:t>
            </w:r>
            <w:proofErr w:type="spellStart"/>
            <w:r w:rsidRPr="009323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razgovory</w:t>
            </w:r>
            <w:proofErr w:type="spellEnd"/>
            <w:r w:rsidRPr="009323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-o-</w:t>
            </w:r>
            <w:proofErr w:type="spellStart"/>
            <w:r w:rsidRPr="009323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vazhnom</w:t>
            </w:r>
            <w:proofErr w:type="spellEnd"/>
            <w:r w:rsidRPr="009323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</w:p>
        </w:tc>
      </w:tr>
      <w:tr w:rsidR="008354C6" w:rsidRPr="00D820ED" w:rsidTr="00333A62">
        <w:tc>
          <w:tcPr>
            <w:tcW w:w="52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45" w:type="dxa"/>
            <w:shd w:val="clear" w:color="auto" w:fill="auto"/>
          </w:tcPr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№ 3 </w:t>
            </w:r>
          </w:p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Символы России.</w:t>
            </w:r>
          </w:p>
        </w:tc>
        <w:tc>
          <w:tcPr>
            <w:tcW w:w="1134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дискуссия с просмотром 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school-collection.edu.ru/collection/</w:t>
            </w:r>
          </w:p>
          <w:p w:rsidR="008354C6" w:rsidRPr="009F6AE3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edsoo.ru/Metodicheskie_videouroki.htm</w:t>
            </w:r>
          </w:p>
        </w:tc>
      </w:tr>
      <w:tr w:rsidR="008354C6" w:rsidRPr="00D820ED" w:rsidTr="00333A62">
        <w:tc>
          <w:tcPr>
            <w:tcW w:w="52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5" w:type="dxa"/>
            <w:shd w:val="clear" w:color="auto" w:fill="auto"/>
          </w:tcPr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№ 4</w:t>
            </w:r>
          </w:p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Россия – Родина  моя.</w:t>
            </w:r>
          </w:p>
        </w:tc>
        <w:tc>
          <w:tcPr>
            <w:tcW w:w="1134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дискуссия с просмотром 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apkpro.ru/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razgovory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-o-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vazhnom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</w:p>
        </w:tc>
      </w:tr>
      <w:tr w:rsidR="008354C6" w:rsidRPr="0093236D" w:rsidTr="00333A62">
        <w:tc>
          <w:tcPr>
            <w:tcW w:w="52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5" w:type="dxa"/>
            <w:shd w:val="clear" w:color="auto" w:fill="auto"/>
          </w:tcPr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№ 5 </w:t>
            </w:r>
          </w:p>
          <w:p w:rsidR="008354C6" w:rsidRPr="0093236D" w:rsidRDefault="008354C6" w:rsidP="00333A62">
            <w:pPr>
              <w:shd w:val="clear" w:color="auto" w:fill="FFFFFF"/>
              <w:spacing w:after="178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История семьи </w:t>
            </w:r>
            <w:proofErr w:type="gramStart"/>
            <w:r w:rsidRPr="00932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 w:rsidRPr="00932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стория страны.</w:t>
            </w:r>
          </w:p>
        </w:tc>
        <w:tc>
          <w:tcPr>
            <w:tcW w:w="1134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игра, 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игры-соревнования.</w:t>
            </w:r>
          </w:p>
        </w:tc>
        <w:tc>
          <w:tcPr>
            <w:tcW w:w="4111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edsoo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Metodicheskie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videouroki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htm</w:t>
            </w:r>
            <w:proofErr w:type="spellEnd"/>
          </w:p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apkpro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razgovory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vazhnom</w:t>
            </w:r>
            <w:proofErr w:type="spellEnd"/>
            <w:r w:rsidRPr="00932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</w:tc>
      </w:tr>
      <w:tr w:rsidR="008354C6" w:rsidRPr="0093236D" w:rsidTr="00333A62">
        <w:tc>
          <w:tcPr>
            <w:tcW w:w="52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54C6" w:rsidRPr="0093236D" w:rsidRDefault="008354C6" w:rsidP="00333A62">
            <w:pPr>
              <w:spacing w:line="3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569EE" w:rsidRPr="008354C6" w:rsidRDefault="007569EE" w:rsidP="007E04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52A" w:rsidRPr="009F6AE3" w:rsidRDefault="007E0412" w:rsidP="009F6AE3">
      <w:pPr>
        <w:pStyle w:val="a5"/>
        <w:numPr>
          <w:ilvl w:val="0"/>
          <w:numId w:val="11"/>
        </w:numPr>
        <w:spacing w:after="150" w:line="240" w:lineRule="auto"/>
        <w:jc w:val="center"/>
        <w:rPr>
          <w:sz w:val="24"/>
          <w:szCs w:val="24"/>
        </w:rPr>
      </w:pPr>
      <w:r w:rsidRPr="00835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 по курсу  внеурочной деятельности</w:t>
      </w:r>
      <w:r w:rsidR="0031352A" w:rsidRPr="009F6AE3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4513"/>
        <w:gridCol w:w="1275"/>
        <w:gridCol w:w="602"/>
        <w:gridCol w:w="674"/>
        <w:gridCol w:w="236"/>
        <w:gridCol w:w="1040"/>
        <w:gridCol w:w="1984"/>
        <w:gridCol w:w="94"/>
        <w:gridCol w:w="48"/>
        <w:gridCol w:w="4111"/>
        <w:gridCol w:w="94"/>
        <w:gridCol w:w="48"/>
      </w:tblGrid>
      <w:tr w:rsidR="00483354" w:rsidRPr="0093236D" w:rsidTr="00333A62">
        <w:trPr>
          <w:gridAfter w:val="2"/>
          <w:wAfter w:w="142" w:type="dxa"/>
          <w:trHeight w:val="4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контроля.</w:t>
            </w:r>
          </w:p>
        </w:tc>
      </w:tr>
      <w:tr w:rsidR="00483354" w:rsidRPr="0093236D" w:rsidTr="00333A62">
        <w:trPr>
          <w:gridAfter w:val="2"/>
          <w:wAfter w:w="142" w:type="dxa"/>
          <w:trHeight w:val="8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9EE" w:rsidRPr="0093236D" w:rsidTr="00333A62">
        <w:trPr>
          <w:gridAfter w:val="8"/>
          <w:wAfter w:w="7655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7569EE">
            <w:pPr>
              <w:spacing w:before="100" w:beforeAutospacing="1" w:after="100" w:afterAutospacing="1" w:line="240" w:lineRule="auto"/>
              <w:ind w:right="-5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08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знаний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569EE" w:rsidP="007569EE">
            <w:pPr>
              <w:spacing w:before="100" w:beforeAutospacing="1" w:after="100" w:afterAutospacing="1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России. Гимн.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Я – часть своей Родины.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рассказ о каком-то члене своей семьи.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7569EE" w:rsidRPr="0093236D" w:rsidTr="00333A62">
        <w:trPr>
          <w:gridAfter w:val="7"/>
          <w:wAfter w:w="7419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отца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интересным человеком.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Феврония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Муромские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</w:t>
            </w:r>
            <w:proofErr w:type="gram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монстрацией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видеоматериалов</w:t>
            </w:r>
          </w:p>
        </w:tc>
      </w:tr>
      <w:tr w:rsidR="007569EE" w:rsidRPr="0093236D" w:rsidTr="00333A62">
        <w:trPr>
          <w:gridAfter w:val="7"/>
          <w:wAfter w:w="7419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народного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единства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времен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 России и Москвы. Легенда о Георгии Победоносце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7569EE" w:rsidRPr="0093236D" w:rsidTr="00333A62">
        <w:trPr>
          <w:gridAfter w:val="7"/>
          <w:wAfter w:w="7419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час моей жизни. Что я могу сделать для других?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на основе прочитанного рассказа.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Конституции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83354" w:rsidRPr="0093236D" w:rsidTr="00333A62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чем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мечтаем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B22A7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483354"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7569EE" w:rsidRPr="0093236D" w:rsidTr="00333A62">
        <w:trPr>
          <w:gridAfter w:val="7"/>
          <w:wAfter w:w="7419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Светлый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Рождества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Ленинград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дни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блокады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1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по родному городу.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1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7569EE" w:rsidRPr="0093236D" w:rsidTr="00333A62">
        <w:trPr>
          <w:gridAfter w:val="7"/>
          <w:wAfter w:w="7419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науки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Экскурсия.</w:t>
            </w:r>
          </w:p>
          <w:p w:rsidR="00554751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такая профессия – Родину</w:t>
            </w: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защищать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Викторина.</w:t>
            </w:r>
          </w:p>
        </w:tc>
      </w:tr>
      <w:tr w:rsidR="007569EE" w:rsidRPr="0093236D" w:rsidTr="00333A62">
        <w:trPr>
          <w:gridAfter w:val="7"/>
          <w:wAfter w:w="7419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женский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Праздник.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Путешествие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Крыму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экскурсия.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Флаг России.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7569EE" w:rsidRPr="0093236D" w:rsidTr="00333A62">
        <w:trPr>
          <w:gridAfter w:val="7"/>
          <w:wAfter w:w="7419" w:type="dxa"/>
          <w:trHeight w:val="113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космонавтики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прошлого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«Дом для дикой природы»: история создания заповедников.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</w:tr>
      <w:tr w:rsidR="00483354" w:rsidRPr="0093236D" w:rsidTr="00232369">
        <w:trPr>
          <w:gridAfter w:val="1"/>
          <w:wAfter w:w="48" w:type="dxa"/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труда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Мужественные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профессии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55475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7569EE" w:rsidRPr="0093236D" w:rsidTr="00962686">
        <w:trPr>
          <w:gridAfter w:val="9"/>
          <w:wAfter w:w="8329" w:type="dxa"/>
          <w:trHeight w:val="113"/>
        </w:trPr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9EE" w:rsidRPr="0093236D" w:rsidRDefault="007569EE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83354" w:rsidRPr="0093236D" w:rsidTr="00232369">
        <w:trPr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Дорогами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нашей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677E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83354" w:rsidRPr="0093236D" w:rsidTr="00232369">
        <w:trPr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детских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общественных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677E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демонстрацией видеоматериалов</w:t>
            </w:r>
          </w:p>
        </w:tc>
      </w:tr>
      <w:tr w:rsidR="00483354" w:rsidRPr="0093236D" w:rsidTr="00232369">
        <w:trPr>
          <w:trHeight w:val="1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Мои</w:t>
            </w:r>
            <w:proofErr w:type="spellEnd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увлечения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4" w:rsidRPr="0093236D" w:rsidRDefault="00483354" w:rsidP="00483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483354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54" w:rsidRPr="0093236D" w:rsidRDefault="007677E1" w:rsidP="00313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36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Выставка.</w:t>
            </w:r>
          </w:p>
        </w:tc>
      </w:tr>
    </w:tbl>
    <w:p w:rsidR="00331536" w:rsidRPr="0093236D" w:rsidRDefault="00331536" w:rsidP="00FD317C">
      <w:pPr>
        <w:rPr>
          <w:sz w:val="24"/>
          <w:szCs w:val="24"/>
        </w:rPr>
      </w:pPr>
    </w:p>
    <w:sectPr w:rsidR="00331536" w:rsidRPr="0093236D" w:rsidSect="009323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DCF"/>
    <w:multiLevelType w:val="multilevel"/>
    <w:tmpl w:val="B098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2334D"/>
    <w:multiLevelType w:val="multilevel"/>
    <w:tmpl w:val="A1B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56E56"/>
    <w:multiLevelType w:val="hybridMultilevel"/>
    <w:tmpl w:val="470870E8"/>
    <w:lvl w:ilvl="0" w:tplc="9036E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22348"/>
    <w:multiLevelType w:val="multilevel"/>
    <w:tmpl w:val="622E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A5588D"/>
    <w:multiLevelType w:val="multilevel"/>
    <w:tmpl w:val="AA8E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B18FC"/>
    <w:multiLevelType w:val="hybridMultilevel"/>
    <w:tmpl w:val="2606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395E6E"/>
    <w:multiLevelType w:val="multilevel"/>
    <w:tmpl w:val="FD8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F6EE5"/>
    <w:multiLevelType w:val="multilevel"/>
    <w:tmpl w:val="38F0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A664E"/>
    <w:multiLevelType w:val="multilevel"/>
    <w:tmpl w:val="F0EC2CCA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10">
    <w:nsid w:val="41482616"/>
    <w:multiLevelType w:val="multilevel"/>
    <w:tmpl w:val="AA50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97DBF"/>
    <w:multiLevelType w:val="multilevel"/>
    <w:tmpl w:val="BECA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D079D"/>
    <w:multiLevelType w:val="multilevel"/>
    <w:tmpl w:val="75E8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C6C79"/>
    <w:multiLevelType w:val="multilevel"/>
    <w:tmpl w:val="49CE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450459"/>
    <w:multiLevelType w:val="hybridMultilevel"/>
    <w:tmpl w:val="E2B85C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900AC"/>
    <w:multiLevelType w:val="multilevel"/>
    <w:tmpl w:val="F85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402E2"/>
    <w:multiLevelType w:val="multilevel"/>
    <w:tmpl w:val="6CDA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074B8A"/>
    <w:multiLevelType w:val="multilevel"/>
    <w:tmpl w:val="4B4C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227E9D"/>
    <w:multiLevelType w:val="multilevel"/>
    <w:tmpl w:val="3F5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952AC3"/>
    <w:multiLevelType w:val="hybridMultilevel"/>
    <w:tmpl w:val="A23C59D6"/>
    <w:lvl w:ilvl="0" w:tplc="BC28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86AB1"/>
    <w:multiLevelType w:val="hybridMultilevel"/>
    <w:tmpl w:val="AA76088A"/>
    <w:lvl w:ilvl="0" w:tplc="9036E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C7F2E"/>
    <w:multiLevelType w:val="hybridMultilevel"/>
    <w:tmpl w:val="19B6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36174"/>
    <w:multiLevelType w:val="multilevel"/>
    <w:tmpl w:val="E4E6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C02F3"/>
    <w:multiLevelType w:val="multilevel"/>
    <w:tmpl w:val="C232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947AA7"/>
    <w:multiLevelType w:val="multilevel"/>
    <w:tmpl w:val="3796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4348C2"/>
    <w:multiLevelType w:val="multilevel"/>
    <w:tmpl w:val="231E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D74C4E"/>
    <w:multiLevelType w:val="multilevel"/>
    <w:tmpl w:val="263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C57F2C"/>
    <w:multiLevelType w:val="hybridMultilevel"/>
    <w:tmpl w:val="1BA26E64"/>
    <w:lvl w:ilvl="0" w:tplc="9036E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B6E00"/>
    <w:multiLevelType w:val="multilevel"/>
    <w:tmpl w:val="6C38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5C000F"/>
    <w:multiLevelType w:val="multilevel"/>
    <w:tmpl w:val="E99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7333E"/>
    <w:multiLevelType w:val="multilevel"/>
    <w:tmpl w:val="0ECC058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260ABD"/>
    <w:multiLevelType w:val="hybridMultilevel"/>
    <w:tmpl w:val="5A863D14"/>
    <w:lvl w:ilvl="0" w:tplc="1A5CC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63F8E"/>
    <w:multiLevelType w:val="multilevel"/>
    <w:tmpl w:val="F7D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9"/>
  </w:num>
  <w:num w:numId="3">
    <w:abstractNumId w:val="22"/>
  </w:num>
  <w:num w:numId="4">
    <w:abstractNumId w:val="23"/>
  </w:num>
  <w:num w:numId="5">
    <w:abstractNumId w:val="25"/>
  </w:num>
  <w:num w:numId="6">
    <w:abstractNumId w:val="15"/>
  </w:num>
  <w:num w:numId="7">
    <w:abstractNumId w:val="8"/>
  </w:num>
  <w:num w:numId="8">
    <w:abstractNumId w:val="16"/>
  </w:num>
  <w:num w:numId="9">
    <w:abstractNumId w:val="12"/>
  </w:num>
  <w:num w:numId="10">
    <w:abstractNumId w:val="26"/>
  </w:num>
  <w:num w:numId="11">
    <w:abstractNumId w:val="32"/>
  </w:num>
  <w:num w:numId="12">
    <w:abstractNumId w:val="7"/>
  </w:num>
  <w:num w:numId="13">
    <w:abstractNumId w:val="13"/>
  </w:num>
  <w:num w:numId="14">
    <w:abstractNumId w:val="3"/>
  </w:num>
  <w:num w:numId="15">
    <w:abstractNumId w:val="0"/>
  </w:num>
  <w:num w:numId="16">
    <w:abstractNumId w:val="11"/>
  </w:num>
  <w:num w:numId="17">
    <w:abstractNumId w:val="18"/>
  </w:num>
  <w:num w:numId="18">
    <w:abstractNumId w:val="24"/>
  </w:num>
  <w:num w:numId="19">
    <w:abstractNumId w:val="2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0"/>
  </w:num>
  <w:num w:numId="24">
    <w:abstractNumId w:val="14"/>
  </w:num>
  <w:num w:numId="25">
    <w:abstractNumId w:val="4"/>
  </w:num>
  <w:num w:numId="26">
    <w:abstractNumId w:val="21"/>
  </w:num>
  <w:num w:numId="27">
    <w:abstractNumId w:val="1"/>
  </w:num>
  <w:num w:numId="28">
    <w:abstractNumId w:val="5"/>
  </w:num>
  <w:num w:numId="29">
    <w:abstractNumId w:val="10"/>
  </w:num>
  <w:num w:numId="30">
    <w:abstractNumId w:val="17"/>
  </w:num>
  <w:num w:numId="31">
    <w:abstractNumId w:val="29"/>
  </w:num>
  <w:num w:numId="32">
    <w:abstractNumId w:val="31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A1"/>
    <w:rsid w:val="00053EE3"/>
    <w:rsid w:val="00087D89"/>
    <w:rsid w:val="00123230"/>
    <w:rsid w:val="0019736A"/>
    <w:rsid w:val="001B09A1"/>
    <w:rsid w:val="0023169A"/>
    <w:rsid w:val="00232369"/>
    <w:rsid w:val="0026617C"/>
    <w:rsid w:val="00277D4F"/>
    <w:rsid w:val="00287BCE"/>
    <w:rsid w:val="002B4F64"/>
    <w:rsid w:val="002B7EAB"/>
    <w:rsid w:val="0031352A"/>
    <w:rsid w:val="00323EEC"/>
    <w:rsid w:val="00331536"/>
    <w:rsid w:val="00333A62"/>
    <w:rsid w:val="00346397"/>
    <w:rsid w:val="003600D7"/>
    <w:rsid w:val="00367CC3"/>
    <w:rsid w:val="00483354"/>
    <w:rsid w:val="0051337E"/>
    <w:rsid w:val="00554751"/>
    <w:rsid w:val="005902EA"/>
    <w:rsid w:val="005C7B4E"/>
    <w:rsid w:val="005D34EE"/>
    <w:rsid w:val="006754FF"/>
    <w:rsid w:val="006A3774"/>
    <w:rsid w:val="00724D3A"/>
    <w:rsid w:val="007353EA"/>
    <w:rsid w:val="007569EE"/>
    <w:rsid w:val="007677E1"/>
    <w:rsid w:val="00794128"/>
    <w:rsid w:val="007C6D3B"/>
    <w:rsid w:val="007E0412"/>
    <w:rsid w:val="008354C6"/>
    <w:rsid w:val="008B3E6B"/>
    <w:rsid w:val="0093236D"/>
    <w:rsid w:val="00962686"/>
    <w:rsid w:val="009E649F"/>
    <w:rsid w:val="009F6AE3"/>
    <w:rsid w:val="00AD54AC"/>
    <w:rsid w:val="00AE2CD2"/>
    <w:rsid w:val="00B178D0"/>
    <w:rsid w:val="00B22A74"/>
    <w:rsid w:val="00B401C9"/>
    <w:rsid w:val="00B71687"/>
    <w:rsid w:val="00BA2102"/>
    <w:rsid w:val="00C83CA1"/>
    <w:rsid w:val="00CC1E29"/>
    <w:rsid w:val="00CE403C"/>
    <w:rsid w:val="00D3013C"/>
    <w:rsid w:val="00D820ED"/>
    <w:rsid w:val="00DC1D74"/>
    <w:rsid w:val="00E82C9D"/>
    <w:rsid w:val="00E8528C"/>
    <w:rsid w:val="00FD317C"/>
    <w:rsid w:val="00FE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FD317C"/>
    <w:rPr>
      <w:color w:val="0000FF"/>
      <w:u w:val="single"/>
    </w:rPr>
  </w:style>
  <w:style w:type="character" w:customStyle="1" w:styleId="ui">
    <w:name w:val="ui"/>
    <w:basedOn w:val="a0"/>
    <w:rsid w:val="00FD317C"/>
  </w:style>
  <w:style w:type="paragraph" w:styleId="a5">
    <w:name w:val="List Paragraph"/>
    <w:basedOn w:val="a"/>
    <w:uiPriority w:val="34"/>
    <w:qFormat/>
    <w:rsid w:val="007E0412"/>
    <w:pPr>
      <w:ind w:left="720"/>
      <w:contextualSpacing/>
    </w:pPr>
  </w:style>
  <w:style w:type="character" w:styleId="a6">
    <w:name w:val="Strong"/>
    <w:basedOn w:val="a0"/>
    <w:uiPriority w:val="22"/>
    <w:qFormat/>
    <w:rsid w:val="0051337E"/>
    <w:rPr>
      <w:b/>
      <w:bCs/>
    </w:rPr>
  </w:style>
  <w:style w:type="paragraph" w:customStyle="1" w:styleId="c14">
    <w:name w:val="c14"/>
    <w:basedOn w:val="a"/>
    <w:rsid w:val="009E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6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FD317C"/>
    <w:rPr>
      <w:color w:val="0000FF"/>
      <w:u w:val="single"/>
    </w:rPr>
  </w:style>
  <w:style w:type="character" w:customStyle="1" w:styleId="ui">
    <w:name w:val="ui"/>
    <w:basedOn w:val="a0"/>
    <w:rsid w:val="00FD317C"/>
  </w:style>
  <w:style w:type="paragraph" w:styleId="a5">
    <w:name w:val="List Paragraph"/>
    <w:basedOn w:val="a"/>
    <w:uiPriority w:val="34"/>
    <w:qFormat/>
    <w:rsid w:val="007E0412"/>
    <w:pPr>
      <w:ind w:left="720"/>
      <w:contextualSpacing/>
    </w:pPr>
  </w:style>
  <w:style w:type="character" w:styleId="a6">
    <w:name w:val="Strong"/>
    <w:basedOn w:val="a0"/>
    <w:uiPriority w:val="22"/>
    <w:qFormat/>
    <w:rsid w:val="0051337E"/>
    <w:rPr>
      <w:b/>
      <w:bCs/>
    </w:rPr>
  </w:style>
  <w:style w:type="paragraph" w:customStyle="1" w:styleId="c14">
    <w:name w:val="c14"/>
    <w:basedOn w:val="a"/>
    <w:rsid w:val="009E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24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4866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63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37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862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6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9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97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9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8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9E09-34DC-405E-A0C0-C9EFAE98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15</Pages>
  <Words>4148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ефименко</dc:creator>
  <cp:keywords/>
  <dc:description/>
  <cp:lastModifiedBy>1</cp:lastModifiedBy>
  <cp:revision>29</cp:revision>
  <dcterms:created xsi:type="dcterms:W3CDTF">2022-08-01T05:14:00Z</dcterms:created>
  <dcterms:modified xsi:type="dcterms:W3CDTF">2023-09-26T14:20:00Z</dcterms:modified>
</cp:coreProperties>
</file>