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0" w:name="block-23155940"/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ОБЩАЯ ХАРАКТЕРИСТИКА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ЦЕЛИ ИЗУЧЕНИЯ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МЕСТО УЧЕБНОГО ПРЕДМЕТА «ОКРУЖАЮЩИЙ МИР» В УЧЕБНОМ ПЛАНЕ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/>
          <w:sz w:val="24"/>
          <w:szCs w:val="24"/>
          <w:lang w:val="ru-RU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Общее число часов, отведённых на изучение курса «Окружающий мир», составляет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во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2 класс – 68 часов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(два часа в неделю )</w:t>
      </w:r>
      <w:bookmarkStart w:id="1" w:name="block-23155940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.</w:t>
      </w:r>
    </w:p>
    <w:bookmarkEnd w:id="0"/>
    <w:bookmarkEnd w:id="1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2" w:name="block-23155943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 КЛАСС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Человек и общество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Человек и природа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Методы познания природы: наблюдения, опыты, измерения.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различать символы РФ;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различать прошлое, настоящее, будущее.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современные события от имени их участника.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способствует формированию умений: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Совместная деятельность способствует формированию умений: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  <w:bookmarkStart w:id="3" w:name="block-23155943"/>
    </w:p>
    <w:bookmarkEnd w:id="2"/>
    <w:bookmarkEnd w:id="3"/>
    <w:p>
      <w:pPr>
        <w:spacing w:before="0" w:after="0" w:line="264" w:lineRule="auto"/>
        <w:ind w:left="120"/>
        <w:jc w:val="both"/>
        <w:rPr>
          <w:sz w:val="24"/>
          <w:szCs w:val="24"/>
        </w:rPr>
      </w:pPr>
      <w:bookmarkStart w:id="4" w:name="block-23155944"/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Гражданско-патриотического воспитания: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Эстетического воспитания: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Трудового воспитания: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>
      <w:pPr>
        <w:numPr>
          <w:ilvl w:val="0"/>
          <w:numId w:val="1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2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2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2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2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2) Самоконтроль и самооценка: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2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2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2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2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2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2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 КЛАСС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2 классе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обучающийся научится: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режим дня и питания;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2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2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  <w:bookmarkStart w:id="5" w:name="block-23155944"/>
    </w:p>
    <w:bookmarkEnd w:id="4"/>
    <w:bookmarkEnd w:id="5"/>
    <w:p>
      <w:pPr>
        <w:spacing w:before="0" w:after="0"/>
        <w:ind w:left="120"/>
        <w:jc w:val="left"/>
        <w:rPr>
          <w:sz w:val="24"/>
          <w:szCs w:val="24"/>
        </w:rPr>
      </w:pPr>
      <w:bookmarkStart w:id="6" w:name="block-23155942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>
      <w:pPr>
        <w:spacing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2 КЛАСС </w:t>
      </w:r>
    </w:p>
    <w:tbl>
      <w:tblPr>
        <w:tblStyle w:val="7"/>
        <w:tblW w:w="9642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90"/>
        <w:gridCol w:w="904"/>
        <w:gridCol w:w="1412"/>
        <w:gridCol w:w="1397"/>
        <w:gridCol w:w="32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2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42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608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42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608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642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6085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65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</w:p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  <w:bookmarkStart w:id="7" w:name="block-23155942"/>
    </w:p>
    <w:bookmarkEnd w:id="6"/>
    <w:bookmarkEnd w:id="7"/>
    <w:p>
      <w:pPr>
        <w:spacing w:before="0" w:after="0"/>
        <w:jc w:val="left"/>
        <w:rPr>
          <w:sz w:val="24"/>
          <w:szCs w:val="24"/>
        </w:rPr>
      </w:pPr>
      <w:bookmarkStart w:id="8" w:name="block-23155947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ВАРИАНТ 1. ПОУРОЧНОЕ ПЛАНИРОВАНИЕ ДЛЯ ПЕДАГОГОВ, ИСПОЛЬЗУЮЩИХ УЧЕБНИК ОКРУЖАЮЩИЙ МИР, 1-4 КЛАСС, В 2 ЧАСТЯХ, ПЛЕШАКОВ А.А. 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2 КЛАСС </w:t>
      </w:r>
    </w:p>
    <w:tbl>
      <w:tblPr>
        <w:tblStyle w:val="7"/>
        <w:tblW w:w="974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70"/>
        <w:gridCol w:w="797"/>
        <w:gridCol w:w="777"/>
        <w:gridCol w:w="946"/>
        <w:gridCol w:w="1510"/>
        <w:gridCol w:w="238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tblCellSpacing w:w="0" w:type="dxa"/>
        </w:trPr>
        <w:tc>
          <w:tcPr>
            <w:tcW w:w="75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Кон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Прак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Безопасное поведение на прогулках: правила поведения на игровых площадках; езда на велосипедах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24.02.2024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(санках, самокатах) и качелях. На воде и в лесу. Опасные незнакомцы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"https://m.edsoo.ru/7f4116e4"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https://m.edsoo.ru/7f4116e4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24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89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</w:p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 </w:t>
      </w:r>
      <w:bookmarkStart w:id="9" w:name="block-23155947"/>
    </w:p>
    <w:bookmarkEnd w:id="8"/>
    <w:bookmarkEnd w:id="9"/>
    <w:p>
      <w:pPr>
        <w:spacing w:before="0" w:after="0"/>
        <w:ind w:left="120"/>
        <w:jc w:val="left"/>
        <w:rPr>
          <w:sz w:val="24"/>
          <w:szCs w:val="24"/>
        </w:rPr>
      </w:pPr>
      <w:bookmarkStart w:id="10" w:name="block-23155946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 • Окружающий мир (в 2 частях), 2 класс/ Плешаков А.А., Акционерное общество «Издательство «Просвещение»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>‌​​‌</w:t>
      </w:r>
      <w:bookmarkStart w:id="11" w:name="12cc1628-0d25-4286-88bf-ee4d9ac08191"/>
      <w:r>
        <w:rPr>
          <w:rFonts w:ascii="Times New Roman" w:hAnsi="Times New Roman"/>
          <w:color w:val="000000"/>
          <w:sz w:val="24"/>
          <w:szCs w:val="24"/>
          <w:lang w:val="ru-RU"/>
        </w:rPr>
        <w:t>Рабочие тетради 1-4 кл А.А.Плешаков</w:t>
      </w:r>
      <w:bookmarkEnd w:id="11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>
      <w:pPr>
        <w:spacing w:before="0" w:after="0" w:line="480" w:lineRule="auto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>
        <w:rPr>
          <w:sz w:val="24"/>
          <w:szCs w:val="24"/>
          <w:lang w:val="ru-RU"/>
        </w:rPr>
        <w:br w:type="textWrapping"/>
      </w:r>
      <w:bookmarkStart w:id="12" w:name="95f05c12-f0c4-4d54-885b-c56ae9683aa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— М.: Просвещение, 2022</w:t>
      </w:r>
      <w:bookmarkEnd w:id="12"/>
      <w:r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yandex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video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uchi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teachers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hometasks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resh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infourok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bookmarkStart w:id="13" w:name="e2202d81-27be-4f22-aeb6-9d447e67c650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uchitelya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com</w:t>
      </w:r>
      <w:bookmarkEnd w:id="13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​‌‌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sz w:val="24"/>
          <w:szCs w:val="24"/>
        </w:rPr>
        <w:sectPr>
          <w:pgSz w:w="11906" w:h="16383"/>
          <w:pgMar w:top="1440" w:right="1800" w:bottom="1440" w:left="1800" w:header="720" w:footer="720" w:gutter="0"/>
          <w:cols w:space="720" w:num="1"/>
        </w:sectPr>
      </w:pPr>
      <w:bookmarkStart w:id="14" w:name="block-23155946"/>
    </w:p>
    <w:bookmarkEnd w:id="10"/>
    <w:bookmarkEnd w:id="14"/>
    <w:p>
      <w:pPr>
        <w:rPr>
          <w:sz w:val="24"/>
          <w:szCs w:val="24"/>
        </w:rPr>
      </w:pPr>
    </w:p>
    <w:sectPr>
      <w:pgSz w:w="11907" w:h="16839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9239341B"/>
    <w:multiLevelType w:val="singleLevel"/>
    <w:tmpl w:val="9239341B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3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B8CEF35B"/>
    <w:multiLevelType w:val="singleLevel"/>
    <w:tmpl w:val="B8CEF3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BB64CFA9"/>
    <w:multiLevelType w:val="singleLevel"/>
    <w:tmpl w:val="BB64CF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BE923771"/>
    <w:multiLevelType w:val="singleLevel"/>
    <w:tmpl w:val="BE9237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nsid w:val="5A241D34"/>
    <w:multiLevelType w:val="singleLevel"/>
    <w:tmpl w:val="5A241D34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24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77ECEA79"/>
    <w:multiLevelType w:val="singleLevel"/>
    <w:tmpl w:val="77ECEA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13"/>
  </w:num>
  <w:num w:numId="5">
    <w:abstractNumId w:val="2"/>
  </w:num>
  <w:num w:numId="6">
    <w:abstractNumId w:val="16"/>
  </w:num>
  <w:num w:numId="7">
    <w:abstractNumId w:val="23"/>
  </w:num>
  <w:num w:numId="8">
    <w:abstractNumId w:val="8"/>
  </w:num>
  <w:num w:numId="9">
    <w:abstractNumId w:val="20"/>
  </w:num>
  <w:num w:numId="10">
    <w:abstractNumId w:val="14"/>
  </w:num>
  <w:num w:numId="11">
    <w:abstractNumId w:val="19"/>
  </w:num>
  <w:num w:numId="12">
    <w:abstractNumId w:val="4"/>
  </w:num>
  <w:num w:numId="13">
    <w:abstractNumId w:val="27"/>
  </w:num>
  <w:num w:numId="14">
    <w:abstractNumId w:val="26"/>
  </w:num>
  <w:num w:numId="15">
    <w:abstractNumId w:val="7"/>
  </w:num>
  <w:num w:numId="16">
    <w:abstractNumId w:val="24"/>
  </w:num>
  <w:num w:numId="17">
    <w:abstractNumId w:val="3"/>
  </w:num>
  <w:num w:numId="18">
    <w:abstractNumId w:val="18"/>
  </w:num>
  <w:num w:numId="19">
    <w:abstractNumId w:val="1"/>
  </w:num>
  <w:num w:numId="20">
    <w:abstractNumId w:val="22"/>
  </w:num>
  <w:num w:numId="21">
    <w:abstractNumId w:val="28"/>
  </w:num>
  <w:num w:numId="22">
    <w:abstractNumId w:val="0"/>
  </w:num>
  <w:num w:numId="23">
    <w:abstractNumId w:val="15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2310BDE"/>
    <w:rsid w:val="11575449"/>
    <w:rsid w:val="145209EA"/>
    <w:rsid w:val="14D735F7"/>
    <w:rsid w:val="14FD06A9"/>
    <w:rsid w:val="16615EE1"/>
    <w:rsid w:val="228E6A93"/>
    <w:rsid w:val="29BF57D2"/>
    <w:rsid w:val="3C8F07DA"/>
    <w:rsid w:val="43BE4042"/>
    <w:rsid w:val="477006A3"/>
    <w:rsid w:val="517A1440"/>
    <w:rsid w:val="543739B0"/>
    <w:rsid w:val="5C2E048F"/>
    <w:rsid w:val="6B527820"/>
    <w:rsid w:val="6D3F614A"/>
    <w:rsid w:val="703B08C1"/>
    <w:rsid w:val="70CE0B7B"/>
    <w:rsid w:val="730E5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2023-09-18T13:58:00Z</dcterms:created>
  <dc:creator>tuvak</dc:creator>
  <cp:lastModifiedBy>tuvak</cp:lastModifiedBy>
  <cp:lastPrinted>2023-09-24T15:14:15Z</cp:lastPrinted>
  <dcterms:modified xsi:type="dcterms:W3CDTF">2023-09-24T15:27:55Z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E7AC79EC93CE454BAB286CE958958003_12</vt:lpwstr>
  </property>
</Properties>
</file>