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014" w:rsidRDefault="00BC7E13" w:rsidP="00297D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54220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E6" w:rsidRDefault="005103E6" w:rsidP="00297D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60D5" w:rsidRDefault="003060D5" w:rsidP="00297D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7F76" w:rsidRDefault="00DE7F76" w:rsidP="00297D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E7F76" w:rsidRDefault="00DE7F76" w:rsidP="00DE7F76">
      <w:pPr>
        <w:spacing w:after="0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Преподавание учебного предмета «Обществознание» в 7 классе осуществляется в соответствии с основными нормативными документами и инструктивно-методическими материалами: </w:t>
      </w:r>
      <w:r>
        <w:rPr>
          <w:rFonts w:ascii="Times New Roman" w:hAnsi="Times New Roman"/>
          <w:sz w:val="24"/>
        </w:rPr>
        <w:br/>
        <w:t xml:space="preserve">            1.Закон РФ «Об образовании» ст. 32, п. 7. </w:t>
      </w:r>
      <w:r>
        <w:rPr>
          <w:rFonts w:ascii="Times New Roman" w:hAnsi="Times New Roman"/>
          <w:sz w:val="24"/>
        </w:rPr>
        <w:br/>
        <w:t xml:space="preserve">            2. Федеральный компонент государственного образовательного стандарта общего образования по истории, утверждённый приказом Министерства образования РФ от 05. 03. 2004 г. № 1089. </w:t>
      </w:r>
      <w:r>
        <w:rPr>
          <w:rFonts w:ascii="Times New Roman" w:hAnsi="Times New Roman"/>
          <w:sz w:val="24"/>
        </w:rPr>
        <w:br/>
        <w:t xml:space="preserve">             3. Приказ Министерства образования РФ от 27. 12. 2011 г. № 2885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2014-2015 учебный год». </w:t>
      </w:r>
      <w:r>
        <w:rPr>
          <w:rFonts w:ascii="Times New Roman" w:hAnsi="Times New Roman"/>
          <w:sz w:val="24"/>
        </w:rPr>
        <w:br/>
        <w:t xml:space="preserve">            4. Положение «О  структуре и порядке разработки и утверждения рабочих программ учебных предметов по ФГОС второго поколения». Приказ № 32 з от 01.09.12 г.</w:t>
      </w:r>
    </w:p>
    <w:p w:rsidR="00DE7F76" w:rsidRDefault="00DE7F76" w:rsidP="00DE7F76">
      <w:pPr>
        <w:spacing w:after="0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основного общего образования по обществознанию в 7 классе составлена на основе: «Программы общеобразовательных учреждений: Обществознание. 6 – 11 классы. -3-е изд.– М.: Просвещение, 2011г. </w:t>
      </w:r>
    </w:p>
    <w:p w:rsidR="00DE7F76" w:rsidRDefault="00DE7F76" w:rsidP="00DE7F76">
      <w:pPr>
        <w:spacing w:after="0"/>
        <w:ind w:firstLine="708"/>
        <w:rPr>
          <w:rFonts w:ascii="Times New Roman" w:hAnsi="Times New Roman"/>
          <w:sz w:val="24"/>
        </w:rPr>
      </w:pPr>
      <w:r w:rsidRPr="00A95D5F">
        <w:rPr>
          <w:rFonts w:ascii="Times New Roman" w:hAnsi="Times New Roman"/>
          <w:b/>
          <w:sz w:val="24"/>
        </w:rPr>
        <w:t>Рабочая программа рассчитана</w:t>
      </w:r>
      <w:r>
        <w:rPr>
          <w:rFonts w:ascii="Times New Roman" w:hAnsi="Times New Roman"/>
          <w:sz w:val="24"/>
        </w:rPr>
        <w:t xml:space="preserve"> </w:t>
      </w:r>
      <w:r w:rsidRPr="00A95D5F">
        <w:rPr>
          <w:rFonts w:ascii="Times New Roman" w:hAnsi="Times New Roman"/>
          <w:b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34 учебных часов из расчета 1 час в неделю</w:t>
      </w:r>
      <w:r w:rsidR="005F4BAE">
        <w:rPr>
          <w:rFonts w:ascii="Times New Roman" w:hAnsi="Times New Roman"/>
          <w:sz w:val="24"/>
        </w:rPr>
        <w:t xml:space="preserve"> </w:t>
      </w:r>
      <w:r w:rsidR="004B2851">
        <w:rPr>
          <w:rFonts w:ascii="Times New Roman" w:hAnsi="Times New Roman"/>
          <w:b/>
          <w:sz w:val="24"/>
        </w:rPr>
        <w:t>в 2022-2023</w:t>
      </w:r>
      <w:r w:rsidR="005F4BAE" w:rsidRPr="00A95D5F">
        <w:rPr>
          <w:rFonts w:ascii="Times New Roman" w:hAnsi="Times New Roman"/>
          <w:b/>
          <w:sz w:val="24"/>
        </w:rPr>
        <w:t xml:space="preserve"> учебный год.</w:t>
      </w:r>
    </w:p>
    <w:p w:rsidR="00DE7F76" w:rsidRPr="005F4BAE" w:rsidRDefault="00DE7F76" w:rsidP="005F4BAE">
      <w:pPr>
        <w:pStyle w:val="ad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F4BAE">
        <w:rPr>
          <w:rFonts w:ascii="Times New Roman" w:hAnsi="Times New Roman"/>
          <w:b/>
          <w:sz w:val="24"/>
          <w:szCs w:val="24"/>
        </w:rPr>
        <w:t>Требования к результатам обучения и освоения содержания курса «Обществознание»</w:t>
      </w:r>
    </w:p>
    <w:p w:rsidR="00DE7F76" w:rsidRDefault="00DE7F76" w:rsidP="00DE7F7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Личностными </w:t>
      </w:r>
      <w:r>
        <w:rPr>
          <w:rFonts w:ascii="Times New Roman" w:hAnsi="Times New Roman"/>
          <w:sz w:val="24"/>
          <w:szCs w:val="24"/>
        </w:rPr>
        <w:t>результатами выпускников основной школы, формируемыми при изучении содержания курса по обществознанию, являются:</w:t>
      </w:r>
    </w:p>
    <w:p w:rsidR="00DE7F76" w:rsidRDefault="00DE7F76" w:rsidP="00DE7F7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мотивированность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DE7F76" w:rsidRDefault="00DE7F76" w:rsidP="00DE7F7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DE7F76" w:rsidRDefault="00DE7F76" w:rsidP="00DE7F7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поколениями;</w:t>
      </w:r>
    </w:p>
    <w:p w:rsidR="00DE7F76" w:rsidRDefault="00DE7F76" w:rsidP="00DE7F7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Метапредметные</w:t>
      </w:r>
      <w:proofErr w:type="spellEnd"/>
      <w:r>
        <w:rPr>
          <w:rFonts w:ascii="Times New Roman" w:hAnsi="Times New Roman"/>
          <w:sz w:val="24"/>
          <w:szCs w:val="24"/>
        </w:rPr>
        <w:t> результаты изучения обществознания выпускниками основной школы проявляются в:</w:t>
      </w:r>
    </w:p>
    <w:p w:rsidR="00DE7F76" w:rsidRDefault="00DE7F76" w:rsidP="00DE7F76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умении сознательно организовывать свою познавательную деятельность (от постановки цели до получения и оценки результата);</w:t>
      </w:r>
    </w:p>
    <w:p w:rsidR="00DE7F76" w:rsidRDefault="00DE7F76" w:rsidP="00DE7F76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DE7F76" w:rsidRDefault="00DE7F76" w:rsidP="00DE7F76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DE7F76" w:rsidRDefault="00DE7F76" w:rsidP="00DE7F76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DE7F76" w:rsidRDefault="00DE7F76" w:rsidP="00DE7F76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DE7F76" w:rsidRDefault="00DE7F76" w:rsidP="00DE7F76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элементов причинно-следственного анализа;</w:t>
      </w:r>
    </w:p>
    <w:p w:rsidR="00DE7F76" w:rsidRDefault="00DE7F76" w:rsidP="00DE7F76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исследование несложных реальных связей и зависимостей;</w:t>
      </w:r>
    </w:p>
    <w:p w:rsidR="00DE7F76" w:rsidRDefault="00DE7F76" w:rsidP="00DE7F76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сущностных характеристик изучаемого объекта; выбор верных критериев для сравнения, сопоставления,</w:t>
      </w:r>
    </w:p>
    <w:p w:rsidR="00DE7F76" w:rsidRDefault="00DE7F76" w:rsidP="00DE7F76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оценки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gramStart"/>
      <w:r>
        <w:rPr>
          <w:rFonts w:ascii="Times New Roman" w:hAnsi="Times New Roman"/>
          <w:sz w:val="24"/>
          <w:szCs w:val="24"/>
        </w:rPr>
        <w:t>;п</w:t>
      </w:r>
      <w:proofErr w:type="gramEnd"/>
      <w:r>
        <w:rPr>
          <w:rFonts w:ascii="Times New Roman" w:hAnsi="Times New Roman"/>
          <w:sz w:val="24"/>
          <w:szCs w:val="24"/>
        </w:rPr>
        <w:t>оиск</w:t>
      </w:r>
      <w:proofErr w:type="spellEnd"/>
      <w:r>
        <w:rPr>
          <w:rFonts w:ascii="Times New Roman" w:hAnsi="Times New Roman"/>
          <w:sz w:val="24"/>
          <w:szCs w:val="24"/>
        </w:rPr>
        <w:t xml:space="preserve"> и извлечение нужной информации по заданной теме в адаптированных источниках различного типа;</w:t>
      </w:r>
    </w:p>
    <w:p w:rsidR="00DE7F76" w:rsidRPr="00980B3E" w:rsidRDefault="00DE7F76" w:rsidP="00980B3E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</w:t>
      </w:r>
      <w:r w:rsidR="00980B3E">
        <w:rPr>
          <w:rFonts w:ascii="Times New Roman" w:hAnsi="Times New Roman"/>
          <w:sz w:val="24"/>
          <w:szCs w:val="24"/>
        </w:rPr>
        <w:t>;</w:t>
      </w:r>
    </w:p>
    <w:p w:rsidR="00DE7F76" w:rsidRDefault="00DE7F76" w:rsidP="00DE7F76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Предметными</w:t>
      </w:r>
      <w:r>
        <w:rPr>
          <w:rFonts w:ascii="Times New Roman" w:hAnsi="Times New Roman"/>
          <w:sz w:val="24"/>
          <w:szCs w:val="24"/>
        </w:rPr>
        <w:t> результатами освоения выпускниками основной школы содержания программы по обществознанию являются в сфере: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познавательной</w:t>
      </w:r>
    </w:p>
    <w:p w:rsidR="00DE7F76" w:rsidRDefault="00DE7F76" w:rsidP="00DE7F76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относительно целостное представление об обществе и о человеке, о сферах и областях общественной  жизни, механизмах и регуляторах деятельности людей;</w:t>
      </w:r>
    </w:p>
    <w:p w:rsidR="00DE7F76" w:rsidRDefault="00DE7F76" w:rsidP="00DE7F76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DE7F76" w:rsidRDefault="00DE7F76" w:rsidP="00DE7F76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DE7F76" w:rsidRDefault="00DE7F76" w:rsidP="00DE7F76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DE7F76" w:rsidRDefault="00DE7F76" w:rsidP="00DE7F76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ценностно-мотивационной</w:t>
      </w:r>
    </w:p>
    <w:p w:rsidR="00DE7F76" w:rsidRDefault="00DE7F76" w:rsidP="00DE7F76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DE7F76" w:rsidRDefault="00DE7F76" w:rsidP="00DE7F76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DE7F76" w:rsidRDefault="00DE7F76" w:rsidP="00DE7F76">
      <w:pPr>
        <w:numPr>
          <w:ilvl w:val="0"/>
          <w:numId w:val="7"/>
        </w:num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приверженность гуманистическим и демократическим ценностям, патриотизму и гражданственности;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трудовой</w:t>
      </w:r>
    </w:p>
    <w:p w:rsidR="00980B3E" w:rsidRPr="00980B3E" w:rsidRDefault="00DE7F76" w:rsidP="00B67440">
      <w:pPr>
        <w:numPr>
          <w:ilvl w:val="0"/>
          <w:numId w:val="7"/>
        </w:numPr>
        <w:spacing w:after="0"/>
        <w:rPr>
          <w:rFonts w:ascii="Times New Roman" w:hAnsi="Times New Roman"/>
          <w:i/>
          <w:sz w:val="24"/>
          <w:szCs w:val="24"/>
        </w:rPr>
      </w:pPr>
      <w:r w:rsidRPr="00980B3E">
        <w:rPr>
          <w:rFonts w:ascii="Times New Roman" w:hAnsi="Times New Roman"/>
          <w:sz w:val="24"/>
          <w:szCs w:val="24"/>
        </w:rPr>
        <w:t>понимание специфики познания мира средствами искусства в соотнесени</w:t>
      </w:r>
      <w:r w:rsidR="00980B3E">
        <w:rPr>
          <w:rFonts w:ascii="Times New Roman" w:hAnsi="Times New Roman"/>
          <w:sz w:val="24"/>
          <w:szCs w:val="24"/>
        </w:rPr>
        <w:t>и с другими способами познания;</w:t>
      </w:r>
    </w:p>
    <w:p w:rsidR="00DE7F76" w:rsidRPr="00980B3E" w:rsidRDefault="00DE7F76" w:rsidP="00B67440">
      <w:pPr>
        <w:numPr>
          <w:ilvl w:val="0"/>
          <w:numId w:val="7"/>
        </w:numPr>
        <w:spacing w:after="0"/>
        <w:rPr>
          <w:rFonts w:ascii="Times New Roman" w:hAnsi="Times New Roman"/>
          <w:i/>
          <w:sz w:val="24"/>
          <w:szCs w:val="24"/>
        </w:rPr>
      </w:pPr>
      <w:r w:rsidRPr="00980B3E">
        <w:rPr>
          <w:rFonts w:ascii="Times New Roman" w:hAnsi="Times New Roman"/>
          <w:sz w:val="24"/>
          <w:szCs w:val="24"/>
        </w:rPr>
        <w:t>понимание роли искусства в становлении личности и в жизни общества;</w:t>
      </w:r>
      <w:r w:rsidRPr="00980B3E">
        <w:rPr>
          <w:rFonts w:ascii="Times New Roman" w:hAnsi="Times New Roman"/>
          <w:sz w:val="24"/>
          <w:szCs w:val="24"/>
        </w:rPr>
        <w:br/>
      </w:r>
      <w:r w:rsidRPr="00980B3E">
        <w:rPr>
          <w:rFonts w:ascii="Times New Roman" w:hAnsi="Times New Roman"/>
          <w:i/>
          <w:sz w:val="24"/>
          <w:szCs w:val="24"/>
        </w:rPr>
        <w:t>коммуникативной</w:t>
      </w:r>
    </w:p>
    <w:p w:rsidR="00DE7F76" w:rsidRDefault="00DE7F76" w:rsidP="00DE7F76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определяющих признаков коммуникативной деятельности в сравнении с другими видами деятельности;</w:t>
      </w:r>
    </w:p>
    <w:p w:rsidR="00DE7F76" w:rsidRDefault="00DE7F76" w:rsidP="00DE7F76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DE7F76" w:rsidRDefault="00DE7F76" w:rsidP="00DE7F76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DE7F76" w:rsidRDefault="00DE7F76" w:rsidP="00DE7F76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отдельными приемами и техниками преодоления конфликтов.</w:t>
      </w:r>
    </w:p>
    <w:p w:rsidR="00DE7F76" w:rsidRPr="005F4BAE" w:rsidRDefault="00DE7F76" w:rsidP="005F4BAE">
      <w:pPr>
        <w:pStyle w:val="ad"/>
        <w:numPr>
          <w:ilvl w:val="0"/>
          <w:numId w:val="12"/>
        </w:num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F4BAE">
        <w:rPr>
          <w:rFonts w:ascii="Times New Roman" w:hAnsi="Times New Roman"/>
          <w:b/>
          <w:sz w:val="24"/>
          <w:szCs w:val="24"/>
          <w:u w:val="single"/>
        </w:rPr>
        <w:t>Содержание программы 7 класс (3</w:t>
      </w:r>
      <w:r w:rsidR="00975E30" w:rsidRPr="005F4BAE">
        <w:rPr>
          <w:rFonts w:ascii="Times New Roman" w:hAnsi="Times New Roman"/>
          <w:b/>
          <w:sz w:val="24"/>
          <w:szCs w:val="24"/>
          <w:u w:val="single"/>
        </w:rPr>
        <w:t xml:space="preserve">4 </w:t>
      </w:r>
      <w:r w:rsidRPr="005F4BAE">
        <w:rPr>
          <w:rFonts w:ascii="Times New Roman" w:hAnsi="Times New Roman"/>
          <w:b/>
          <w:sz w:val="24"/>
          <w:szCs w:val="24"/>
          <w:u w:val="single"/>
        </w:rPr>
        <w:t>ч)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Регулирование</w:t>
      </w:r>
      <w:r w:rsidR="00DB014C">
        <w:rPr>
          <w:rFonts w:ascii="Times New Roman" w:hAnsi="Times New Roman"/>
          <w:b/>
          <w:sz w:val="24"/>
          <w:szCs w:val="24"/>
        </w:rPr>
        <w:t xml:space="preserve"> поведения людей в обществе. (15</w:t>
      </w:r>
      <w:r>
        <w:rPr>
          <w:rFonts w:ascii="Times New Roman" w:hAnsi="Times New Roman"/>
          <w:b/>
          <w:sz w:val="24"/>
          <w:szCs w:val="24"/>
        </w:rPr>
        <w:t xml:space="preserve"> ч).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Социальные нормы. Многообразие правил поведения. Привычки, обычаи, ритуалы, обряды. Правила этикета и хорошие манеры. 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2. Человек в экономических отношениях (14 часов).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Экономика и её основные участки. Экономика и её роль в жизни  общества. Основные сферы экономики; производство, потребление, обмен.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Золотые руки работника. Производство и труд. Производительность труда. Заработная плата. Факторы, влияющие на производительность труда.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Производство, затраты, выручка, прибыль. Производство и труд. Издержки, выручка, прибыль.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Виды и формы бизнеса. Предпринимательство. Малое  предпринимательство  и фермерское хозяйство. Основное  организационно-правовые  формы предпринимательства.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Обмен, торговля, реклама. Товары и услуги. Обмен, торговля. Формы торговли. Реклама.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Деньги и их функция. Понятие деньги. Функции и  формы денег. Реальные и номинальные доходы. Инфляция. Обменные курсы валют.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 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понятия: экономика, техника, технология, НТР, НТП. Экономическая система, рыночная экономика, рынок, факторы  производства, конкуренция, спрос, предложение</w:t>
      </w:r>
      <w:proofErr w:type="gramStart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э</w:t>
      </w:r>
      <w:proofErr w:type="gramEnd"/>
      <w:r>
        <w:rPr>
          <w:rFonts w:ascii="Times New Roman" w:hAnsi="Times New Roman"/>
          <w:sz w:val="24"/>
        </w:rPr>
        <w:t>кономические задачи государства,  государственный бюджет, налоговая система, функции денег, бизнес, реклама.</w:t>
      </w:r>
    </w:p>
    <w:p w:rsidR="00DE7F76" w:rsidRDefault="00DB014C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3. Человек и природа (5 </w:t>
      </w:r>
      <w:r w:rsidR="00DE7F76">
        <w:rPr>
          <w:rFonts w:ascii="Times New Roman" w:hAnsi="Times New Roman"/>
          <w:b/>
          <w:sz w:val="24"/>
          <w:szCs w:val="24"/>
        </w:rPr>
        <w:t>часа).</w:t>
      </w:r>
      <w:r w:rsidR="00DE7F76">
        <w:rPr>
          <w:rFonts w:ascii="Times New Roman" w:hAnsi="Times New Roman"/>
          <w:sz w:val="24"/>
          <w:szCs w:val="24"/>
        </w:rPr>
        <w:t xml:space="preserve"> 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Воздействие человека на природу. Экология. Производящее хозяйство. Творчество. Исчерпываемые богатства. </w:t>
      </w:r>
      <w:proofErr w:type="spellStart"/>
      <w:r>
        <w:rPr>
          <w:rFonts w:ascii="Times New Roman" w:hAnsi="Times New Roman"/>
          <w:sz w:val="24"/>
        </w:rPr>
        <w:t>Неисчерпываемые</w:t>
      </w:r>
      <w:proofErr w:type="spellEnd"/>
      <w:r>
        <w:rPr>
          <w:rFonts w:ascii="Times New Roman" w:hAnsi="Times New Roman"/>
          <w:sz w:val="24"/>
        </w:rPr>
        <w:t xml:space="preserve"> богатства. Загрязнение атмосферы. Естественное загрязнение. Загрязнение атмосферы человеком. Загрязнение воды и почвы. Биосфера.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</w:t>
      </w:r>
    </w:p>
    <w:p w:rsidR="00DE7F76" w:rsidRDefault="00DE7F76" w:rsidP="00DE7F7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DE7F76" w:rsidRDefault="00DE7F76" w:rsidP="00DE7F76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Основные понятия: природа, экология, экологическая катастрофа, охрана природы.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Итоговый модуль (2 часа).</w:t>
      </w:r>
      <w:r>
        <w:rPr>
          <w:rFonts w:ascii="Times New Roman" w:hAnsi="Times New Roman"/>
          <w:sz w:val="24"/>
          <w:szCs w:val="24"/>
        </w:rPr>
        <w:t xml:space="preserve"> Личностный опыт – социальный опыт. Значение курса в жизни каждого.</w:t>
      </w:r>
    </w:p>
    <w:p w:rsidR="00DE7F76" w:rsidRDefault="00DE7F76" w:rsidP="00DE7F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Возможные темы проектов.</w:t>
      </w:r>
      <w:r>
        <w:rPr>
          <w:rFonts w:ascii="Times New Roman" w:hAnsi="Times New Roman"/>
          <w:sz w:val="24"/>
          <w:szCs w:val="24"/>
        </w:rPr>
        <w:t> Возможен стенд, плакат, компьютерная презентация, учебное пособие, справочник, подборка материалов прессы и т.п.</w:t>
      </w:r>
    </w:p>
    <w:p w:rsidR="003060D5" w:rsidRDefault="003060D5" w:rsidP="00DE7F76">
      <w:pPr>
        <w:spacing w:after="0"/>
        <w:rPr>
          <w:rFonts w:ascii="Times New Roman" w:hAnsi="Times New Roman"/>
          <w:sz w:val="24"/>
          <w:szCs w:val="24"/>
        </w:rPr>
      </w:pPr>
    </w:p>
    <w:p w:rsidR="00F06EB6" w:rsidRPr="005F4BAE" w:rsidRDefault="00F06EB6" w:rsidP="005F4BAE">
      <w:pPr>
        <w:pStyle w:val="ad"/>
        <w:numPr>
          <w:ilvl w:val="0"/>
          <w:numId w:val="12"/>
        </w:numPr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F4BAE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701"/>
        <w:gridCol w:w="1701"/>
        <w:gridCol w:w="5386"/>
        <w:gridCol w:w="1276"/>
        <w:gridCol w:w="3402"/>
      </w:tblGrid>
      <w:tr w:rsidR="001C0993" w:rsidTr="00980B3E">
        <w:trPr>
          <w:trHeight w:val="323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№ </w:t>
            </w:r>
          </w:p>
          <w:p w:rsidR="001C0993" w:rsidRDefault="001C0993" w:rsidP="005F4BAE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п/п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1C0993" w:rsidTr="00980B3E">
        <w:trPr>
          <w:trHeight w:val="41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980B3E" w:rsidP="00980B3E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По </w:t>
            </w:r>
            <w:r w:rsidR="001C0993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980B3E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По    Факт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C0993" w:rsidTr="005F4BAE">
        <w:trPr>
          <w:trHeight w:val="156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DB014C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Раздел 1. Человек в социальном измерении (1</w:t>
            </w:r>
            <w:r w:rsidR="00DB014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Что значит жить по правилам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3-4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Права и обязанности граждан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П.2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DE13AD">
              <w:rPr>
                <w:rFonts w:ascii="Times New Roman" w:hAnsi="Times New Roman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Почему важно соблюдать законы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П.3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DE13AD">
              <w:rPr>
                <w:rFonts w:ascii="Times New Roman" w:hAnsi="Times New Roman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Отечества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П.4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DE13AD">
              <w:rPr>
                <w:rFonts w:ascii="Times New Roman" w:hAnsi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Что такое дисциплина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П.5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DE13AD">
              <w:rPr>
                <w:rFonts w:ascii="Times New Roman" w:hAnsi="Times New Roman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Виновен - отвечай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П.6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DE13AD">
              <w:rPr>
                <w:rFonts w:ascii="Times New Roman" w:hAnsi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Кто стоит на страже закона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П.7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 по теме: «Регулирование поведения людей в обществе»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П.1-7</w:t>
            </w:r>
          </w:p>
        </w:tc>
      </w:tr>
      <w:tr w:rsidR="001C0993" w:rsidTr="005F4BAE">
        <w:trPr>
          <w:trHeight w:val="156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Раздел 2. Человек в экономических отношениях (14 часов)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DE13AD">
              <w:rPr>
                <w:rFonts w:ascii="Times New Roman" w:hAnsi="Times New Roman"/>
                <w:sz w:val="24"/>
                <w:szCs w:val="24"/>
                <w:lang w:eastAsia="ru-RU"/>
              </w:rPr>
              <w:t>-17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Экономика и ее основные участники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П.8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 w:rsidR="00DE13AD">
              <w:rPr>
                <w:rFonts w:ascii="Times New Roman" w:hAnsi="Times New Roman"/>
                <w:sz w:val="24"/>
                <w:szCs w:val="24"/>
                <w:lang w:eastAsia="ru-RU"/>
              </w:rPr>
              <w:t>-19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Золотые руки работника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П.9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Производство: затраты, выручка, прибыль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П.10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бизнеса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П.11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Обмен, торговля, реклама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П.12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Деньги и их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П.13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Экономика семьи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П.14</w:t>
            </w:r>
          </w:p>
        </w:tc>
      </w:tr>
      <w:tr w:rsidR="001C0993" w:rsidTr="005F4BAE">
        <w:trPr>
          <w:trHeight w:val="39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 по теме: «Человек в экономических отношениях»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п. 8-14</w:t>
            </w:r>
          </w:p>
        </w:tc>
      </w:tr>
      <w:tr w:rsidR="001C0993" w:rsidTr="005F4BAE">
        <w:trPr>
          <w:trHeight w:val="156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DB014C" w:rsidP="005F4BA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Раздел 3. Человек и природа (5</w:t>
            </w:r>
            <w:r w:rsidR="001C099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часа)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Воздействие человека на природу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П.15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Охранять природу – значит охранять жизнь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П.16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Закон на страже природы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3060D5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П.17</w:t>
            </w:r>
            <w:bookmarkStart w:id="0" w:name="_GoBack"/>
            <w:bookmarkEnd w:id="0"/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 по теме: «Человек и природа»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П. 15-17</w:t>
            </w:r>
          </w:p>
        </w:tc>
      </w:tr>
      <w:tr w:rsidR="001C0993" w:rsidTr="005F4BAE">
        <w:trPr>
          <w:trHeight w:val="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Итоговое повторение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DE13AD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93" w:rsidRDefault="001C0993" w:rsidP="005F4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1C0993" w:rsidTr="005F4BAE">
        <w:trPr>
          <w:trHeight w:val="386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993" w:rsidRPr="005F4BAE" w:rsidRDefault="001C0993" w:rsidP="005F4B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F4BA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       34 часов</w:t>
            </w:r>
          </w:p>
        </w:tc>
      </w:tr>
    </w:tbl>
    <w:p w:rsidR="0031165F" w:rsidRPr="00BD0C63" w:rsidRDefault="0031165F" w:rsidP="00BD0C63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31165F" w:rsidRPr="00BD0C63" w:rsidSect="0031165F">
      <w:footerReference w:type="default" r:id="rId9"/>
      <w:pgSz w:w="16838" w:h="11906" w:orient="landscape"/>
      <w:pgMar w:top="1701" w:right="1134" w:bottom="850" w:left="1134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420" w:rsidRDefault="00E40420" w:rsidP="00C129E1">
      <w:pPr>
        <w:spacing w:after="0" w:line="240" w:lineRule="auto"/>
      </w:pPr>
      <w:r>
        <w:separator/>
      </w:r>
    </w:p>
  </w:endnote>
  <w:endnote w:type="continuationSeparator" w:id="0">
    <w:p w:rsidR="00E40420" w:rsidRDefault="00E40420" w:rsidP="00C12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3E6" w:rsidRDefault="005103E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420" w:rsidRDefault="00E40420" w:rsidP="00C129E1">
      <w:pPr>
        <w:spacing w:after="0" w:line="240" w:lineRule="auto"/>
      </w:pPr>
      <w:r>
        <w:separator/>
      </w:r>
    </w:p>
  </w:footnote>
  <w:footnote w:type="continuationSeparator" w:id="0">
    <w:p w:rsidR="00E40420" w:rsidRDefault="00E40420" w:rsidP="00C12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2F1F54"/>
    <w:multiLevelType w:val="hybridMultilevel"/>
    <w:tmpl w:val="16C83B58"/>
    <w:lvl w:ilvl="0" w:tplc="564ADAE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04728"/>
    <w:multiLevelType w:val="hybridMultilevel"/>
    <w:tmpl w:val="B148C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C6936"/>
    <w:multiLevelType w:val="hybridMultilevel"/>
    <w:tmpl w:val="B9A2FBB2"/>
    <w:lvl w:ilvl="0" w:tplc="041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8B7F11"/>
    <w:multiLevelType w:val="hybridMultilevel"/>
    <w:tmpl w:val="1B526D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A3CAF"/>
    <w:multiLevelType w:val="hybridMultilevel"/>
    <w:tmpl w:val="FCFAC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343DE2"/>
    <w:multiLevelType w:val="hybridMultilevel"/>
    <w:tmpl w:val="1F6E2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9ABACA">
      <w:start w:val="1"/>
      <w:numFmt w:val="upperLetter"/>
      <w:lvlText w:val="%2."/>
      <w:lvlJc w:val="left"/>
      <w:pPr>
        <w:tabs>
          <w:tab w:val="num" w:pos="1500"/>
        </w:tabs>
        <w:ind w:left="1500" w:hanging="42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6E741E"/>
    <w:multiLevelType w:val="hybridMultilevel"/>
    <w:tmpl w:val="0D3C1806"/>
    <w:lvl w:ilvl="0" w:tplc="564ADAEA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16A61FA"/>
    <w:multiLevelType w:val="hybridMultilevel"/>
    <w:tmpl w:val="224C0218"/>
    <w:lvl w:ilvl="0" w:tplc="4D8435D8">
      <w:start w:val="1"/>
      <w:numFmt w:val="decimal"/>
      <w:lvlText w:val="%1."/>
      <w:lvlJc w:val="left"/>
      <w:pPr>
        <w:ind w:left="248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9"/>
  </w:num>
  <w:num w:numId="10">
    <w:abstractNumId w:val="6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53F3"/>
    <w:rsid w:val="00090250"/>
    <w:rsid w:val="00147B67"/>
    <w:rsid w:val="001C0993"/>
    <w:rsid w:val="001C0B58"/>
    <w:rsid w:val="001F53F3"/>
    <w:rsid w:val="0027333C"/>
    <w:rsid w:val="00297D59"/>
    <w:rsid w:val="002D29A2"/>
    <w:rsid w:val="0030446D"/>
    <w:rsid w:val="003060D5"/>
    <w:rsid w:val="0031165F"/>
    <w:rsid w:val="00432E0A"/>
    <w:rsid w:val="00460388"/>
    <w:rsid w:val="00490F33"/>
    <w:rsid w:val="004B2851"/>
    <w:rsid w:val="005103E6"/>
    <w:rsid w:val="005F4BAE"/>
    <w:rsid w:val="006B7BC9"/>
    <w:rsid w:val="007A35A9"/>
    <w:rsid w:val="007B2C4F"/>
    <w:rsid w:val="00814CC8"/>
    <w:rsid w:val="008D3A11"/>
    <w:rsid w:val="00975E30"/>
    <w:rsid w:val="00980B3E"/>
    <w:rsid w:val="009B5B48"/>
    <w:rsid w:val="009C0172"/>
    <w:rsid w:val="009C2F08"/>
    <w:rsid w:val="00A95D5F"/>
    <w:rsid w:val="00AA47C2"/>
    <w:rsid w:val="00B47090"/>
    <w:rsid w:val="00BC7E13"/>
    <w:rsid w:val="00BD0C63"/>
    <w:rsid w:val="00C129E1"/>
    <w:rsid w:val="00DB014C"/>
    <w:rsid w:val="00DE13AD"/>
    <w:rsid w:val="00DE7F76"/>
    <w:rsid w:val="00E40420"/>
    <w:rsid w:val="00E93014"/>
    <w:rsid w:val="00F06EB6"/>
    <w:rsid w:val="00F73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E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2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29E1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C12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29E1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47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B67"/>
    <w:rPr>
      <w:rFonts w:ascii="Tahoma" w:eastAsia="Calibri" w:hAnsi="Tahoma" w:cs="Tahoma"/>
      <w:sz w:val="16"/>
      <w:szCs w:val="16"/>
    </w:rPr>
  </w:style>
  <w:style w:type="character" w:styleId="a9">
    <w:name w:val="Hyperlink"/>
    <w:unhideWhenUsed/>
    <w:rsid w:val="0031165F"/>
    <w:rPr>
      <w:color w:val="0000FF"/>
      <w:u w:val="single"/>
    </w:rPr>
  </w:style>
  <w:style w:type="table" w:styleId="aa">
    <w:name w:val="Table Grid"/>
    <w:basedOn w:val="a1"/>
    <w:uiPriority w:val="59"/>
    <w:rsid w:val="00297D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qFormat/>
    <w:rsid w:val="00490F33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c">
    <w:name w:val="Без интервала Знак"/>
    <w:basedOn w:val="a0"/>
    <w:link w:val="ab"/>
    <w:locked/>
    <w:rsid w:val="00490F33"/>
    <w:rPr>
      <w:rFonts w:ascii="Calibri" w:eastAsia="Calibri" w:hAnsi="Calibri" w:cs="Times New Roman"/>
      <w:lang w:eastAsia="ar-SA"/>
    </w:rPr>
  </w:style>
  <w:style w:type="table" w:customStyle="1" w:styleId="1">
    <w:name w:val="Сетка таблицы1"/>
    <w:basedOn w:val="a1"/>
    <w:uiPriority w:val="59"/>
    <w:rsid w:val="005F4B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5F4B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1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36099-D6A3-47BA-934C-A40D4463E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34</cp:revision>
  <cp:lastPrinted>2022-10-03T02:49:00Z</cp:lastPrinted>
  <dcterms:created xsi:type="dcterms:W3CDTF">2016-09-11T14:51:00Z</dcterms:created>
  <dcterms:modified xsi:type="dcterms:W3CDTF">2023-09-28T13:32:00Z</dcterms:modified>
</cp:coreProperties>
</file>